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71B0C" w14:textId="77777777" w:rsidR="002B50EC" w:rsidRPr="00F31E22" w:rsidRDefault="002B50EC" w:rsidP="002B50EC">
      <w:pPr>
        <w:spacing w:before="100" w:beforeAutospacing="1" w:after="100" w:afterAutospacing="1" w:line="240" w:lineRule="auto"/>
        <w:outlineLvl w:val="0"/>
        <w:rPr>
          <w:rFonts w:ascii="Times New Roman" w:eastAsia="Times New Roman" w:hAnsi="Times New Roman" w:cs="Times New Roman"/>
          <w:b/>
          <w:bCs/>
          <w:kern w:val="36"/>
          <w:sz w:val="32"/>
          <w:szCs w:val="32"/>
          <w14:ligatures w14:val="none"/>
        </w:rPr>
      </w:pPr>
      <w:r w:rsidRPr="00F31E22">
        <w:rPr>
          <w:rFonts w:ascii="Times New Roman" w:eastAsia="Times New Roman" w:hAnsi="Times New Roman" w:cs="Times New Roman"/>
          <w:b/>
          <w:bCs/>
          <w:kern w:val="36"/>
          <w:sz w:val="32"/>
          <w:szCs w:val="32"/>
          <w14:ligatures w14:val="none"/>
        </w:rPr>
        <w:t>MATERI KULIAH CORPORATE INFORMATION SYSTEMS</w:t>
      </w:r>
    </w:p>
    <w:p w14:paraId="6CA57319" w14:textId="77777777" w:rsidR="002B50EC" w:rsidRPr="00F31E22" w:rsidRDefault="002B50EC" w:rsidP="002B50EC">
      <w:pPr>
        <w:spacing w:before="100" w:beforeAutospacing="1" w:after="100" w:afterAutospacing="1" w:line="240" w:lineRule="auto"/>
        <w:outlineLvl w:val="0"/>
        <w:rPr>
          <w:rFonts w:ascii="Times New Roman" w:eastAsia="Times New Roman" w:hAnsi="Times New Roman" w:cs="Times New Roman"/>
          <w:b/>
          <w:bCs/>
          <w:kern w:val="36"/>
          <w:sz w:val="32"/>
          <w:szCs w:val="32"/>
          <w14:ligatures w14:val="none"/>
        </w:rPr>
      </w:pPr>
      <w:r w:rsidRPr="00F31E22">
        <w:rPr>
          <w:rFonts w:ascii="Times New Roman" w:eastAsia="Times New Roman" w:hAnsi="Times New Roman" w:cs="Times New Roman"/>
          <w:b/>
          <w:bCs/>
          <w:kern w:val="36"/>
          <w:sz w:val="32"/>
          <w:szCs w:val="32"/>
          <w14:ligatures w14:val="none"/>
        </w:rPr>
        <w:t>Enterprise Resource Planning (ERP)</w:t>
      </w:r>
    </w:p>
    <w:p w14:paraId="223D7AD3" w14:textId="615C137E" w:rsidR="002B50EC" w:rsidRPr="002B50EC" w:rsidRDefault="0078476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Pertemuan ke-4</w:t>
      </w:r>
      <w:r>
        <w:rPr>
          <w:rFonts w:ascii="Times New Roman" w:eastAsia="Times New Roman" w:hAnsi="Times New Roman" w:cs="Times New Roman"/>
          <w:kern w:val="0"/>
          <w14:ligatures w14:val="none"/>
        </w:rPr>
        <w:t xml:space="preserve">   ( Materi</w:t>
      </w:r>
      <w:r w:rsidR="002B50EC" w:rsidRPr="002B50EC">
        <w:rPr>
          <w:rFonts w:ascii="Times New Roman" w:eastAsia="Times New Roman" w:hAnsi="Times New Roman" w:cs="Times New Roman"/>
          <w:kern w:val="0"/>
          <w14:ligatures w14:val="none"/>
        </w:rPr>
        <w:t xml:space="preserve"> ke-3 </w:t>
      </w:r>
      <w:r>
        <w:rPr>
          <w:rFonts w:ascii="Times New Roman" w:eastAsia="Times New Roman" w:hAnsi="Times New Roman" w:cs="Times New Roman"/>
          <w:kern w:val="0"/>
          <w14:ligatures w14:val="none"/>
        </w:rPr>
        <w:t>)</w:t>
      </w:r>
      <w:r w:rsidR="002B50EC" w:rsidRPr="002B50EC">
        <w:rPr>
          <w:rFonts w:ascii="Times New Roman" w:eastAsia="Times New Roman" w:hAnsi="Times New Roman" w:cs="Times New Roman"/>
          <w:kern w:val="0"/>
          <w14:ligatures w14:val="none"/>
        </w:rPr>
        <w:t xml:space="preserve">· </w:t>
      </w:r>
    </w:p>
    <w:p w14:paraId="2B9DA42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Mata Kuliah: Corporate Information Systems</w:t>
      </w:r>
    </w:p>
    <w:p w14:paraId="59AE57A9"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Pokok Bahasan: Enterprise Resource Planning (ERP)</w:t>
      </w:r>
    </w:p>
    <w:p w14:paraId="1065C7CA"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Subpokok Bahasan:</w:t>
      </w:r>
    </w:p>
    <w:p w14:paraId="2BAE383F" w14:textId="77777777" w:rsidR="002B50EC" w:rsidRPr="002B50EC" w:rsidRDefault="002B50EC" w:rsidP="002B50E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Konsep dan karakteristik ERP.</w:t>
      </w:r>
    </w:p>
    <w:p w14:paraId="55B094A3" w14:textId="77777777" w:rsidR="002B50EC" w:rsidRPr="002B50EC" w:rsidRDefault="002B50EC" w:rsidP="002B50E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Modul-modul utama ERP.</w:t>
      </w:r>
    </w:p>
    <w:p w14:paraId="7243238D" w14:textId="77777777" w:rsidR="002B50EC" w:rsidRPr="002B50EC" w:rsidRDefault="002B50EC" w:rsidP="002B50E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Implementasi ERP dalam organisasi.</w:t>
      </w:r>
    </w:p>
    <w:p w14:paraId="14B7DF79" w14:textId="77777777" w:rsidR="002B50EC" w:rsidRPr="002B50EC" w:rsidRDefault="002B50EC" w:rsidP="002B50E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50EC">
        <w:rPr>
          <w:rFonts w:ascii="Times New Roman" w:eastAsia="Times New Roman" w:hAnsi="Times New Roman" w:cs="Times New Roman"/>
          <w:b/>
          <w:bCs/>
          <w:kern w:val="0"/>
          <w:sz w:val="36"/>
          <w:szCs w:val="36"/>
          <w14:ligatures w14:val="none"/>
        </w:rPr>
        <w:t>I. Pendahuluan</w:t>
      </w:r>
    </w:p>
    <w:p w14:paraId="6D04D32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Perkembangan teknologi informasi telah mengubah cara organisasi menjalankan kegiatan operasional, mengelola sumber daya, membuat keputusan, dan bersaing di pasar. Perusahaan modern tidak lagi dapat mengandalkan sistem informasi yang berdiri sendiri-sendiri untuk setiap bagian, seperti bagian keuangan, produksi, pemasaran, pengadaan, persediaan, dan sumber daya manusia.</w:t>
      </w:r>
    </w:p>
    <w:p w14:paraId="6D26B50C"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Ketika setiap departemen menggunakan aplikasi yang berbeda tanpa integrasi yang memadai, perusahaan dapat menghadapi berbagai permasalahan, seperti duplikasi data, ketidaksesuaian laporan, keterlambatan informasi, kesalahan pencatatan transaksi, serta kesulitan mengoordinasikan aktivitas antarbagian.</w:t>
      </w:r>
    </w:p>
    <w:p w14:paraId="00FC7AA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Sebagai contoh, bagian penjualan menerima pesanan pelanggan, tetapi bagian gudang belum memperoleh informasi mengenai pesanan tersebut. Bagian produksi mungkin masih menggunakan data persediaan yang berbeda dari data bagian pengadaan. Sementara itu, bagian keuangan belum menerima informasi yang lengkap mengenai nilai penjualan, piutang, dan biaya yang timbul dari transaksi tersebut.</w:t>
      </w:r>
    </w:p>
    <w:p w14:paraId="70FB3FA6"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Permasalahan tersebut menunjukkan pentingnya sistem informasi yang mampu mengintegrasikan proses bisnis secara menyeluruh. Salah satu solusi yang banyak digunakan organisasi adalah Enterprise Resource Planning (ERP).</w:t>
      </w:r>
    </w:p>
    <w:p w14:paraId="71C5A65C"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merupakan sistem informasi terintegrasi yang membantu perusahaan merencanakan, mengoordinasikan, melaksanakan, dan mengendalikan penggunaan sumber daya organisasi. Sistem ini menghubungkan berbagai fungsi bisnis melalui proses dan data yang saling terintegrasi sehingga informasi dapat digunakan secara konsisten oleh unit kerja yang berwenang.</w:t>
      </w:r>
    </w:p>
    <w:p w14:paraId="468C01B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Dalam mata kuliah Corporate Information Systems, ERP perlu dipahami bukan hanya sebagai perangkat lunak, tetapi juga sebagai bagian dari strategi organisasi, pengelolaan proses bisnis, tata kelola data, dan transformasi digital perusahaan.</w:t>
      </w:r>
    </w:p>
    <w:p w14:paraId="042BCCA4" w14:textId="77777777" w:rsidR="002B50EC" w:rsidRPr="002B50EC" w:rsidRDefault="002B50EC" w:rsidP="002B50E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50EC">
        <w:rPr>
          <w:rFonts w:ascii="Times New Roman" w:eastAsia="Times New Roman" w:hAnsi="Times New Roman" w:cs="Times New Roman"/>
          <w:b/>
          <w:bCs/>
          <w:kern w:val="0"/>
          <w:sz w:val="36"/>
          <w:szCs w:val="36"/>
          <w14:ligatures w14:val="none"/>
        </w:rPr>
        <w:t>II. Capaian Pembelajaran</w:t>
      </w:r>
    </w:p>
    <w:p w14:paraId="1F56514C"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Setelah mengikuti perkuliahan ini, mahasiswa diharapkan mampu:</w:t>
      </w:r>
    </w:p>
    <w:p w14:paraId="4D79A068" w14:textId="77777777" w:rsidR="002B50EC" w:rsidRPr="002B50EC" w:rsidRDefault="002B50EC" w:rsidP="002B50E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Menjelaskan pengertian, tujuan, karakteristik, dan prinsip kerja ERP.</w:t>
      </w:r>
    </w:p>
    <w:p w14:paraId="4E0BA0C7" w14:textId="77777777" w:rsidR="002B50EC" w:rsidRPr="002B50EC" w:rsidRDefault="002B50EC" w:rsidP="002B50E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Mengidentifikasi permasalahan sistem informasi yang melatarbelakangi kebutuhan ERP.</w:t>
      </w:r>
    </w:p>
    <w:p w14:paraId="2F23DAD2" w14:textId="77777777" w:rsidR="002B50EC" w:rsidRPr="002B50EC" w:rsidRDefault="002B50EC" w:rsidP="002B50E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Menjelaskan fungsi dan keterkaitan modul-modul utama ERP.</w:t>
      </w:r>
    </w:p>
    <w:p w14:paraId="0D8E6CAE" w14:textId="77777777" w:rsidR="002B50EC" w:rsidRPr="002B50EC" w:rsidRDefault="002B50EC" w:rsidP="002B50E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Menganalisis aliran data dan integrasi proses bisnis menggunakan ERP.</w:t>
      </w:r>
    </w:p>
    <w:p w14:paraId="2BEC0024" w14:textId="77777777" w:rsidR="002B50EC" w:rsidRPr="002B50EC" w:rsidRDefault="002B50EC" w:rsidP="002B50E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Menjelaskan tahapan implementasi ERP beserta faktor keberhasilan dan risiko kegagalannya.</w:t>
      </w:r>
    </w:p>
    <w:p w14:paraId="17CE3002" w14:textId="77777777" w:rsidR="002B50EC" w:rsidRPr="002B50EC" w:rsidRDefault="002B50EC" w:rsidP="002B50E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Menganalisis contoh penerapan ERP pada perusahaan manufaktur, perdagangan, dan jasa.</w:t>
      </w:r>
    </w:p>
    <w:p w14:paraId="5C1488C7" w14:textId="77777777" w:rsidR="002B50EC" w:rsidRPr="002B50EC" w:rsidRDefault="002B50EC" w:rsidP="002B50E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Menilai manfaat, keterbatasan, serta implikasi ERP terhadap tata kelola dan pengambilan keputusan organisasi.</w:t>
      </w:r>
    </w:p>
    <w:p w14:paraId="1AD02225" w14:textId="77777777" w:rsidR="002B50EC" w:rsidRPr="002B50EC" w:rsidRDefault="002B50EC" w:rsidP="002B50E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50EC">
        <w:rPr>
          <w:rFonts w:ascii="Times New Roman" w:eastAsia="Times New Roman" w:hAnsi="Times New Roman" w:cs="Times New Roman"/>
          <w:b/>
          <w:bCs/>
          <w:kern w:val="0"/>
          <w:sz w:val="36"/>
          <w:szCs w:val="36"/>
          <w14:ligatures w14:val="none"/>
        </w:rPr>
        <w:t>III. Peta Konsep Materi</w:t>
      </w:r>
    </w:p>
    <w:p w14:paraId="3DBAB5D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Kebutuhan Integrasi Bisnis</w:t>
      </w:r>
    </w:p>
    <w:p w14:paraId="3EDECF20"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Data terpisah, proses tidak sinkron, informasi terlambat</w:t>
      </w:r>
    </w:p>
    <w:p w14:paraId="590BBE75" w14:textId="2FC9032D"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Enterprise Resource Planning (ERP)</w:t>
      </w:r>
      <w:r w:rsidR="00AE3E86">
        <w:rPr>
          <w:rFonts w:ascii="Times New Roman" w:eastAsia="Times New Roman" w:hAnsi="Times New Roman" w:cs="Times New Roman"/>
          <w:kern w:val="0"/>
          <w14:ligatures w14:val="none"/>
        </w:rPr>
        <w:t xml:space="preserve">  -- </w:t>
      </w:r>
      <w:r w:rsidRPr="002B50EC">
        <w:rPr>
          <w:rFonts w:ascii="Times New Roman" w:eastAsia="Times New Roman" w:hAnsi="Times New Roman" w:cs="Times New Roman"/>
          <w:kern w:val="0"/>
          <w14:ligatures w14:val="none"/>
        </w:rPr>
        <w:t>Platform proses bisnis dan data yang terintegrasi</w:t>
      </w:r>
    </w:p>
    <w:p w14:paraId="79A0005E" w14:textId="77777777" w:rsidR="00AE3E86"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Keuangan</w:t>
      </w:r>
      <w:r w:rsidR="00AE3E86">
        <w:rPr>
          <w:rFonts w:ascii="Times New Roman" w:eastAsia="Times New Roman" w:hAnsi="Times New Roman" w:cs="Times New Roman"/>
          <w:kern w:val="0"/>
          <w14:ligatures w14:val="none"/>
        </w:rPr>
        <w:t xml:space="preserve">  -- </w:t>
      </w:r>
      <w:r w:rsidRPr="002B50EC">
        <w:rPr>
          <w:rFonts w:ascii="Times New Roman" w:eastAsia="Times New Roman" w:hAnsi="Times New Roman" w:cs="Times New Roman"/>
          <w:kern w:val="0"/>
          <w14:ligatures w14:val="none"/>
        </w:rPr>
        <w:t>Persediaan</w:t>
      </w:r>
      <w:r w:rsidR="00AE3E86">
        <w:rPr>
          <w:rFonts w:ascii="Times New Roman" w:eastAsia="Times New Roman" w:hAnsi="Times New Roman" w:cs="Times New Roman"/>
          <w:kern w:val="0"/>
          <w14:ligatures w14:val="none"/>
        </w:rPr>
        <w:t xml:space="preserve">  --  </w:t>
      </w:r>
      <w:r w:rsidRPr="002B50EC">
        <w:rPr>
          <w:rFonts w:ascii="Times New Roman" w:eastAsia="Times New Roman" w:hAnsi="Times New Roman" w:cs="Times New Roman"/>
          <w:kern w:val="0"/>
          <w14:ligatures w14:val="none"/>
        </w:rPr>
        <w:t>Produksi</w:t>
      </w:r>
      <w:r w:rsidR="00AE3E86">
        <w:rPr>
          <w:rFonts w:ascii="Times New Roman" w:eastAsia="Times New Roman" w:hAnsi="Times New Roman" w:cs="Times New Roman"/>
          <w:kern w:val="0"/>
          <w14:ligatures w14:val="none"/>
        </w:rPr>
        <w:t xml:space="preserve">  -- </w:t>
      </w:r>
      <w:r w:rsidRPr="002B50EC">
        <w:rPr>
          <w:rFonts w:ascii="Times New Roman" w:eastAsia="Times New Roman" w:hAnsi="Times New Roman" w:cs="Times New Roman"/>
          <w:kern w:val="0"/>
          <w14:ligatures w14:val="none"/>
        </w:rPr>
        <w:t>SDM</w:t>
      </w:r>
      <w:r w:rsidR="00AE3E86">
        <w:rPr>
          <w:rFonts w:ascii="Times New Roman" w:eastAsia="Times New Roman" w:hAnsi="Times New Roman" w:cs="Times New Roman"/>
          <w:kern w:val="0"/>
          <w14:ligatures w14:val="none"/>
        </w:rPr>
        <w:t xml:space="preserve">  --  </w:t>
      </w:r>
      <w:r w:rsidRPr="002B50EC">
        <w:rPr>
          <w:rFonts w:ascii="Times New Roman" w:eastAsia="Times New Roman" w:hAnsi="Times New Roman" w:cs="Times New Roman"/>
          <w:kern w:val="0"/>
          <w14:ligatures w14:val="none"/>
        </w:rPr>
        <w:t>Pengadaan</w:t>
      </w:r>
      <w:r w:rsidR="00AE3E86">
        <w:rPr>
          <w:rFonts w:ascii="Times New Roman" w:eastAsia="Times New Roman" w:hAnsi="Times New Roman" w:cs="Times New Roman"/>
          <w:kern w:val="0"/>
          <w14:ligatures w14:val="none"/>
        </w:rPr>
        <w:t xml:space="preserve">  --  </w:t>
      </w:r>
      <w:r w:rsidRPr="002B50EC">
        <w:rPr>
          <w:rFonts w:ascii="Times New Roman" w:eastAsia="Times New Roman" w:hAnsi="Times New Roman" w:cs="Times New Roman"/>
          <w:kern w:val="0"/>
          <w14:ligatures w14:val="none"/>
        </w:rPr>
        <w:t>Penjualan</w:t>
      </w:r>
      <w:r w:rsidR="00AE3E86">
        <w:rPr>
          <w:rFonts w:ascii="Times New Roman" w:eastAsia="Times New Roman" w:hAnsi="Times New Roman" w:cs="Times New Roman"/>
          <w:kern w:val="0"/>
          <w14:ligatures w14:val="none"/>
        </w:rPr>
        <w:t xml:space="preserve">  -- </w:t>
      </w:r>
      <w:r w:rsidRPr="002B50EC">
        <w:rPr>
          <w:rFonts w:ascii="Times New Roman" w:eastAsia="Times New Roman" w:hAnsi="Times New Roman" w:cs="Times New Roman"/>
          <w:kern w:val="0"/>
          <w14:ligatures w14:val="none"/>
        </w:rPr>
        <w:t>Hasil yang</w:t>
      </w:r>
      <w:r w:rsidR="00AE3E86">
        <w:rPr>
          <w:rFonts w:ascii="Times New Roman" w:eastAsia="Times New Roman" w:hAnsi="Times New Roman" w:cs="Times New Roman"/>
          <w:kern w:val="0"/>
          <w14:ligatures w14:val="none"/>
        </w:rPr>
        <w:t xml:space="preserve"> </w:t>
      </w:r>
    </w:p>
    <w:p w14:paraId="16B8CAC9" w14:textId="2DF5D04A"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Diharapkan</w:t>
      </w:r>
      <w:r w:rsidR="00AE3E86">
        <w:rPr>
          <w:rFonts w:ascii="Times New Roman" w:eastAsia="Times New Roman" w:hAnsi="Times New Roman" w:cs="Times New Roman"/>
          <w:kern w:val="0"/>
          <w14:ligatures w14:val="none"/>
        </w:rPr>
        <w:t xml:space="preserve">  -- </w:t>
      </w:r>
      <w:r w:rsidRPr="002B50EC">
        <w:rPr>
          <w:rFonts w:ascii="Times New Roman" w:eastAsia="Times New Roman" w:hAnsi="Times New Roman" w:cs="Times New Roman"/>
          <w:kern w:val="0"/>
          <w14:ligatures w14:val="none"/>
        </w:rPr>
        <w:t>Efisiensi, konsistensi informasi, koordinasi, pengendalian, dan keputusan yang lebih baik</w:t>
      </w:r>
    </w:p>
    <w:p w14:paraId="4A483325" w14:textId="77777777" w:rsidR="002B50EC" w:rsidRPr="002B50EC" w:rsidRDefault="002B50EC" w:rsidP="002B50E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50EC">
        <w:rPr>
          <w:rFonts w:ascii="Times New Roman" w:eastAsia="Times New Roman" w:hAnsi="Times New Roman" w:cs="Times New Roman"/>
          <w:b/>
          <w:bCs/>
          <w:kern w:val="0"/>
          <w:sz w:val="36"/>
          <w:szCs w:val="36"/>
          <w14:ligatures w14:val="none"/>
        </w:rPr>
        <w:t>IV. Konsep Dasar Enterprise Resource Planning (ERP)</w:t>
      </w:r>
    </w:p>
    <w:p w14:paraId="4EDF0023"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4.1 Pengertian ERP</w:t>
      </w:r>
    </w:p>
    <w:p w14:paraId="5C15158E"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Enterprise Resource Planning merupakan sistem informasi perusahaan yang dirancang untuk mengintegrasikan berbagai fungsi dan proses bisnis melalui penggunaan data bersama, prosedur yang terkoordinasi, serta aplikasi yang saling terhubung.</w:t>
      </w:r>
    </w:p>
    <w:p w14:paraId="2FE8D66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Istilah ERP terdiri atas tiga unsur utama:</w:t>
      </w:r>
    </w:p>
    <w:p w14:paraId="12771EBE" w14:textId="77777777" w:rsidR="002B50EC" w:rsidRPr="002B50EC" w:rsidRDefault="002B50EC" w:rsidP="002B50E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Enterprise: keseluruhan organisasi, termasuk berbagai departemen, unit usaha, lokasi, dan fungsi bisnis.</w:t>
      </w:r>
    </w:p>
    <w:p w14:paraId="7EE31E42" w14:textId="77777777" w:rsidR="002B50EC" w:rsidRPr="002B50EC" w:rsidRDefault="002B50EC" w:rsidP="002B50E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Resource: sumber daya organisasi, seperti keuangan, manusia, bahan baku, persediaan, mesin, waktu, dan informasi.</w:t>
      </w:r>
    </w:p>
    <w:p w14:paraId="6A0CD5DE" w14:textId="77777777" w:rsidR="002B50EC" w:rsidRPr="002B50EC" w:rsidRDefault="002B50EC" w:rsidP="002B50E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Planning: kegiatan merencanakan, mengalokasikan, mengoordinasikan, dan mengendalikan pemanfaatan sumber daya.</w:t>
      </w:r>
    </w:p>
    <w:p w14:paraId="09758449"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Dengan demikian, ERP dapat dipahami sebagai sistem untuk membantu organisasi mengelola sumber daya dan proses bisnis secara terintegrasi.</w:t>
      </w:r>
    </w:p>
    <w:p w14:paraId="7C60A7CD"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tidak hanya mencatat transaksi yang sudah terjadi, tetapi juga mendukung perencanaan dan pengendalian kegiatan perusahaan. Sebagai contoh, ketika bagian penjualan memasukkan pesanan pelanggan, sistem dapat memeriksa ketersediaan persediaan, menghitung kebutuhan pengiriman, menyediakan informasi untuk perencanaan produksi, dan menghasilkan data transaksi yang diperlukan bagian keuangan.</w:t>
      </w:r>
    </w:p>
    <w:p w14:paraId="23126806"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Hal penting: ERP tidak selalu berarti seluruh data disimpan dalam satu basis data fisik. Integrasi dapat diwujudkan melalui basis data bersama, layanan aplikasi, atau arsitektur terintegrasi lainnya. Yang utama adalah keterhubungan proses, konsistensi data, dan pengendalian transaksi.</w:t>
      </w:r>
    </w:p>
    <w:p w14:paraId="142D6E19"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4.2 Mengapa perusahaan membutuhkan ERP?</w:t>
      </w:r>
    </w:p>
    <w:p w14:paraId="2DE5663D"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Kebutuhan ERP biasanya muncul ketika sistem informasi yang digunakan perusahaan tidak lagi mampu mendukung kompleksitas proses bisnisnya.</w:t>
      </w:r>
    </w:p>
    <w:p w14:paraId="548FEBA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Beberapa permasalahan yang umum ditemukan adalah:</w:t>
      </w:r>
    </w:p>
    <w:p w14:paraId="304F658B" w14:textId="77777777" w:rsidR="002B50EC" w:rsidRPr="002B50EC" w:rsidRDefault="002B50EC" w:rsidP="002B50E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Data terfragmentasi. Data pelanggan, pemasok, produk, dan transaksi tersebar di berbagai aplikasi.</w:t>
      </w:r>
    </w:p>
    <w:p w14:paraId="70F7481B" w14:textId="77777777" w:rsidR="002B50EC" w:rsidRPr="002B50EC" w:rsidRDefault="002B50EC" w:rsidP="002B50E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Duplikasi pencatatan. Transaksi yang sama harus dimasukkan berkali-kali oleh beberapa departemen.</w:t>
      </w:r>
    </w:p>
    <w:p w14:paraId="59962001" w14:textId="77777777" w:rsidR="002B50EC" w:rsidRPr="002B50EC" w:rsidRDefault="002B50EC" w:rsidP="002B50E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Informasi tidak konsisten. Laporan penjualan, persediaan, dan keuangan menunjukkan angka berbeda karena menggunakan sumber data yang tidak sama.</w:t>
      </w:r>
    </w:p>
    <w:p w14:paraId="6F56AB4A" w14:textId="77777777" w:rsidR="002B50EC" w:rsidRPr="002B50EC" w:rsidRDefault="002B50EC" w:rsidP="002B50E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Proses bisnis lambat. Persetujuan pembelian, pemeriksaan stok, dan pemrosesan pesanan membutuhkan komunikasi manual.</w:t>
      </w:r>
    </w:p>
    <w:p w14:paraId="6AF6296C" w14:textId="77777777" w:rsidR="002B50EC" w:rsidRPr="002B50EC" w:rsidRDefault="002B50EC" w:rsidP="002B50E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Pengendalian internal lemah. Sulit melacak siapa yang memasukkan, mengubah, menyetujui, atau membatalkan transaksi.</w:t>
      </w:r>
    </w:p>
    <w:p w14:paraId="009FF1AD" w14:textId="77777777" w:rsidR="002B50EC" w:rsidRPr="002B50EC" w:rsidRDefault="002B50EC" w:rsidP="002B50E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Pengambilan keputusan terlambat. Manajemen membutuhkan waktu untuk menggabungkan laporan dari berbagai unit kerja.</w:t>
      </w:r>
    </w:p>
    <w:p w14:paraId="13071A72" w14:textId="77777777" w:rsidR="002B50EC" w:rsidRPr="002B50EC" w:rsidRDefault="002B50EC" w:rsidP="002B50E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Pertumbuhan perusahaan terhambat. Sistem lama sulit mendukung penambahan cabang, produk, lokasi gudang, dan volume transaksi.</w:t>
      </w:r>
    </w:p>
    <w:p w14:paraId="128E3B6B"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berupaya mengurangi permasalahan tersebut dengan menyediakan proses yang terintegrasi. Namun, implementasi ERP tidak otomatis menyelesaikan semua masalah. Perusahaan tetap perlu memperbaiki proses bisnis, membersihkan data, menetapkan tanggung jawab, dan membangun tata kelola yang baik.</w:t>
      </w:r>
    </w:p>
    <w:p w14:paraId="758A3918"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4.3 Tujuan penerapan ERP</w:t>
      </w:r>
    </w:p>
    <w:p w14:paraId="52BD3F46"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Tujuan utama ERP dapat dijelaskan sebagai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68"/>
        <w:gridCol w:w="6493"/>
      </w:tblGrid>
      <w:tr w:rsidR="002B50EC" w:rsidRPr="002B50EC" w14:paraId="14A01684" w14:textId="77777777">
        <w:trPr>
          <w:tblHeader/>
          <w:tblCellSpacing w:w="15" w:type="dxa"/>
        </w:trPr>
        <w:tc>
          <w:tcPr>
            <w:tcW w:w="0" w:type="auto"/>
            <w:vAlign w:val="center"/>
            <w:hideMark/>
          </w:tcPr>
          <w:p w14:paraId="413131BA" w14:textId="77777777" w:rsidR="002B50EC" w:rsidRPr="002B50EC" w:rsidRDefault="002B50EC" w:rsidP="002B50EC">
            <w:pPr>
              <w:spacing w:after="0" w:line="240" w:lineRule="auto"/>
              <w:jc w:val="center"/>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Tujuan</w:t>
            </w:r>
          </w:p>
        </w:tc>
        <w:tc>
          <w:tcPr>
            <w:tcW w:w="0" w:type="auto"/>
            <w:vAlign w:val="center"/>
            <w:hideMark/>
          </w:tcPr>
          <w:p w14:paraId="174D897C" w14:textId="77777777" w:rsidR="002B50EC" w:rsidRPr="002B50EC" w:rsidRDefault="002B50EC" w:rsidP="002B50EC">
            <w:pPr>
              <w:spacing w:after="0" w:line="240" w:lineRule="auto"/>
              <w:jc w:val="center"/>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Penjelasan</w:t>
            </w:r>
          </w:p>
        </w:tc>
      </w:tr>
      <w:tr w:rsidR="002B50EC" w:rsidRPr="002B50EC" w14:paraId="4115C78D" w14:textId="77777777">
        <w:trPr>
          <w:tblCellSpacing w:w="15" w:type="dxa"/>
        </w:trPr>
        <w:tc>
          <w:tcPr>
            <w:tcW w:w="0" w:type="auto"/>
            <w:vAlign w:val="center"/>
            <w:hideMark/>
          </w:tcPr>
          <w:p w14:paraId="5C8C8FD5"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Integrasi proses bisnis</w:t>
            </w:r>
          </w:p>
        </w:tc>
        <w:tc>
          <w:tcPr>
            <w:tcW w:w="0" w:type="auto"/>
            <w:vAlign w:val="center"/>
            <w:hideMark/>
          </w:tcPr>
          <w:p w14:paraId="1776BBF8"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Menghubungkan kegiatan lintas departemen.</w:t>
            </w:r>
          </w:p>
        </w:tc>
      </w:tr>
      <w:tr w:rsidR="002B50EC" w:rsidRPr="002B50EC" w14:paraId="3AC94D04" w14:textId="77777777">
        <w:trPr>
          <w:tblCellSpacing w:w="15" w:type="dxa"/>
        </w:trPr>
        <w:tc>
          <w:tcPr>
            <w:tcW w:w="0" w:type="auto"/>
            <w:vAlign w:val="center"/>
            <w:hideMark/>
          </w:tcPr>
          <w:p w14:paraId="7B95375F"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Integrasi data</w:t>
            </w:r>
          </w:p>
        </w:tc>
        <w:tc>
          <w:tcPr>
            <w:tcW w:w="0" w:type="auto"/>
            <w:vAlign w:val="center"/>
            <w:hideMark/>
          </w:tcPr>
          <w:p w14:paraId="267A3ED6"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Mengurangi duplikasi dan perbedaan informasi.</w:t>
            </w:r>
          </w:p>
        </w:tc>
      </w:tr>
      <w:tr w:rsidR="002B50EC" w:rsidRPr="002B50EC" w14:paraId="2D2EF890" w14:textId="77777777">
        <w:trPr>
          <w:tblCellSpacing w:w="15" w:type="dxa"/>
        </w:trPr>
        <w:tc>
          <w:tcPr>
            <w:tcW w:w="0" w:type="auto"/>
            <w:vAlign w:val="center"/>
            <w:hideMark/>
          </w:tcPr>
          <w:p w14:paraId="579C71E9"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Efisiensi operasional</w:t>
            </w:r>
          </w:p>
        </w:tc>
        <w:tc>
          <w:tcPr>
            <w:tcW w:w="0" w:type="auto"/>
            <w:vAlign w:val="center"/>
            <w:hideMark/>
          </w:tcPr>
          <w:p w14:paraId="27CAE138"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Mengurangi pekerjaan manual dan pengulangan pencatatan.</w:t>
            </w:r>
          </w:p>
        </w:tc>
      </w:tr>
      <w:tr w:rsidR="002B50EC" w:rsidRPr="002B50EC" w14:paraId="34A2E492" w14:textId="77777777">
        <w:trPr>
          <w:tblCellSpacing w:w="15" w:type="dxa"/>
        </w:trPr>
        <w:tc>
          <w:tcPr>
            <w:tcW w:w="0" w:type="auto"/>
            <w:vAlign w:val="center"/>
            <w:hideMark/>
          </w:tcPr>
          <w:p w14:paraId="7E027045"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Pengendalian internal</w:t>
            </w:r>
          </w:p>
        </w:tc>
        <w:tc>
          <w:tcPr>
            <w:tcW w:w="0" w:type="auto"/>
            <w:vAlign w:val="center"/>
            <w:hideMark/>
          </w:tcPr>
          <w:p w14:paraId="3E99FD9A"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Memperjelas otorisasi, validasi, dan jejak audit.</w:t>
            </w:r>
          </w:p>
        </w:tc>
      </w:tr>
      <w:tr w:rsidR="002B50EC" w:rsidRPr="002B50EC" w14:paraId="67AD1AD5" w14:textId="77777777">
        <w:trPr>
          <w:tblCellSpacing w:w="15" w:type="dxa"/>
        </w:trPr>
        <w:tc>
          <w:tcPr>
            <w:tcW w:w="0" w:type="auto"/>
            <w:vAlign w:val="center"/>
            <w:hideMark/>
          </w:tcPr>
          <w:p w14:paraId="682796E5"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Perencanaan sumber daya</w:t>
            </w:r>
          </w:p>
        </w:tc>
        <w:tc>
          <w:tcPr>
            <w:tcW w:w="0" w:type="auto"/>
            <w:vAlign w:val="center"/>
            <w:hideMark/>
          </w:tcPr>
          <w:p w14:paraId="51D4B192"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Menyesuaikan kebutuhan bahan, kapasitas, tenaga kerja, dan dana.</w:t>
            </w:r>
          </w:p>
        </w:tc>
      </w:tr>
      <w:tr w:rsidR="002B50EC" w:rsidRPr="002B50EC" w14:paraId="57946E71" w14:textId="77777777">
        <w:trPr>
          <w:tblCellSpacing w:w="15" w:type="dxa"/>
        </w:trPr>
        <w:tc>
          <w:tcPr>
            <w:tcW w:w="0" w:type="auto"/>
            <w:vAlign w:val="center"/>
            <w:hideMark/>
          </w:tcPr>
          <w:p w14:paraId="76EB53B0"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Informasi manajerial</w:t>
            </w:r>
          </w:p>
        </w:tc>
        <w:tc>
          <w:tcPr>
            <w:tcW w:w="0" w:type="auto"/>
            <w:vAlign w:val="center"/>
            <w:hideMark/>
          </w:tcPr>
          <w:p w14:paraId="3CF67FDF"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Mendukung laporan operasional dan analisis kinerja.</w:t>
            </w:r>
          </w:p>
        </w:tc>
      </w:tr>
      <w:tr w:rsidR="002B50EC" w:rsidRPr="002B50EC" w14:paraId="701F24C6" w14:textId="77777777">
        <w:trPr>
          <w:tblCellSpacing w:w="15" w:type="dxa"/>
        </w:trPr>
        <w:tc>
          <w:tcPr>
            <w:tcW w:w="0" w:type="auto"/>
            <w:vAlign w:val="center"/>
            <w:hideMark/>
          </w:tcPr>
          <w:p w14:paraId="745DDC7C"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Skalabilitas organisasi</w:t>
            </w:r>
          </w:p>
        </w:tc>
        <w:tc>
          <w:tcPr>
            <w:tcW w:w="0" w:type="auto"/>
            <w:vAlign w:val="center"/>
            <w:hideMark/>
          </w:tcPr>
          <w:p w14:paraId="4FE06F6A"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Mendukung pertumbuhan bisnis dan perluasan operasi.</w:t>
            </w:r>
          </w:p>
        </w:tc>
      </w:tr>
      <w:tr w:rsidR="002B50EC" w:rsidRPr="002B50EC" w14:paraId="4C62AA67" w14:textId="77777777">
        <w:trPr>
          <w:tblCellSpacing w:w="15" w:type="dxa"/>
        </w:trPr>
        <w:tc>
          <w:tcPr>
            <w:tcW w:w="0" w:type="auto"/>
            <w:vAlign w:val="center"/>
            <w:hideMark/>
          </w:tcPr>
          <w:p w14:paraId="75D2B604"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Standardisasi</w:t>
            </w:r>
          </w:p>
        </w:tc>
        <w:tc>
          <w:tcPr>
            <w:tcW w:w="0" w:type="auto"/>
            <w:vAlign w:val="center"/>
            <w:hideMark/>
          </w:tcPr>
          <w:p w14:paraId="2F9D9B7C"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Menetapkan proses dan definisi data yang konsisten.</w:t>
            </w:r>
          </w:p>
        </w:tc>
      </w:tr>
    </w:tbl>
    <w:p w14:paraId="003020C4"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4.4 Karakteristik utama ERP</w:t>
      </w:r>
    </w:p>
    <w:p w14:paraId="5165AF88"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1. Integrasi lintas fungsi</w:t>
      </w:r>
    </w:p>
    <w:p w14:paraId="450BD45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menghubungkan berbagai fungsi bisnis. Data pesanan penjualan, misalnya, dapat digunakan oleh bagian gudang, pengiriman, piutang, dan akuntansi tanpa harus mencatat ulang seluruh informasi.</w:t>
      </w:r>
    </w:p>
    <w:p w14:paraId="71DCFC7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2. Data yang konsisten</w:t>
      </w:r>
    </w:p>
    <w:p w14:paraId="45CE67A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Sistem menggunakan definisi data dan aturan validasi yang disepakati. Contohnya, setiap produk memiliki kode, satuan, dan informasi dasar yang dikelola sesuai tata kelola perusahaan.</w:t>
      </w:r>
    </w:p>
    <w:p w14:paraId="1A6B466A"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3. Proses bisnis yang terstandar</w:t>
      </w:r>
    </w:p>
    <w:p w14:paraId="207914B2"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umumnya menyediakan alur proses yang dapat dikonfigurasi sesuai kebutuhan. Perusahaan perlu menyesuaikan prosedur internal dengan kemampuan sistem, sambil tetap memenuhi kebutuhan bisnis dan peraturan.</w:t>
      </w:r>
    </w:p>
    <w:p w14:paraId="601BAF6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4. Otomatisasi transaksi</w:t>
      </w:r>
    </w:p>
    <w:p w14:paraId="2123F75A"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Sejumlah tindakan dapat dijalankan berdasarkan aturan tertentu. Misalnya, penerimaan barang dapat memperbarui catatan persediaan dan menyediakan informasi untuk proses pencocokan faktur.</w:t>
      </w:r>
    </w:p>
    <w:p w14:paraId="7BD50CBC"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5. Informasi yang relatif mutakhir</w:t>
      </w:r>
    </w:p>
    <w:p w14:paraId="37568EB8"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Transaksi yang berhasil diproses dapat segera tercermin pada modul terkait, bergantung pada desain dan konfigurasi sistem.</w:t>
      </w:r>
    </w:p>
    <w:p w14:paraId="0EADFD9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6. Pengendalian akses dan audit</w:t>
      </w:r>
    </w:p>
    <w:p w14:paraId="43E64E0A"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Hak akses pengguna, persetujuan transaksi, pemisahan tugas, dan pencatatan aktivitas membantu menjaga akuntabilitas.</w:t>
      </w:r>
    </w:p>
    <w:p w14:paraId="754CBAB5"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7. Dukungan perencanaan dan pelaporan</w:t>
      </w:r>
    </w:p>
    <w:p w14:paraId="1BA3B33C"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dapat mendukung penyusunan anggaran, perencanaan kebutuhan material, analisis biaya, laporan keuangan, dan pemantauan indikator kinerja.</w:t>
      </w:r>
    </w:p>
    <w:p w14:paraId="721FB379"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4.5 Perbedaan ERP dengan sistem informasi lainnya</w:t>
      </w:r>
    </w:p>
    <w:p w14:paraId="45352F6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sering digunakan bersama sistem informasi lain. Oleh karena itu, mahasiswa perlu memahami perbedaan fungsi masing-masing sistem.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2"/>
        <w:gridCol w:w="2897"/>
        <w:gridCol w:w="3401"/>
      </w:tblGrid>
      <w:tr w:rsidR="002B50EC" w:rsidRPr="002B50EC" w14:paraId="42A8DC34" w14:textId="77777777">
        <w:trPr>
          <w:tblHeader/>
          <w:tblCellSpacing w:w="15" w:type="dxa"/>
        </w:trPr>
        <w:tc>
          <w:tcPr>
            <w:tcW w:w="0" w:type="auto"/>
            <w:vAlign w:val="center"/>
            <w:hideMark/>
          </w:tcPr>
          <w:p w14:paraId="246770FC" w14:textId="77777777" w:rsidR="002B50EC" w:rsidRPr="002B50EC" w:rsidRDefault="002B50EC" w:rsidP="002B50EC">
            <w:pPr>
              <w:spacing w:after="0" w:line="240" w:lineRule="auto"/>
              <w:jc w:val="center"/>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Sistem</w:t>
            </w:r>
          </w:p>
        </w:tc>
        <w:tc>
          <w:tcPr>
            <w:tcW w:w="0" w:type="auto"/>
            <w:vAlign w:val="center"/>
            <w:hideMark/>
          </w:tcPr>
          <w:p w14:paraId="2F6637BC" w14:textId="77777777" w:rsidR="002B50EC" w:rsidRPr="002B50EC" w:rsidRDefault="002B50EC" w:rsidP="002B50EC">
            <w:pPr>
              <w:spacing w:after="0" w:line="240" w:lineRule="auto"/>
              <w:jc w:val="center"/>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Fokus utama</w:t>
            </w:r>
          </w:p>
        </w:tc>
        <w:tc>
          <w:tcPr>
            <w:tcW w:w="0" w:type="auto"/>
            <w:vAlign w:val="center"/>
            <w:hideMark/>
          </w:tcPr>
          <w:p w14:paraId="7F74E602" w14:textId="77777777" w:rsidR="002B50EC" w:rsidRPr="002B50EC" w:rsidRDefault="002B50EC" w:rsidP="002B50EC">
            <w:pPr>
              <w:spacing w:after="0" w:line="240" w:lineRule="auto"/>
              <w:jc w:val="center"/>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Contoh fungsi</w:t>
            </w:r>
          </w:p>
        </w:tc>
      </w:tr>
      <w:tr w:rsidR="002B50EC" w:rsidRPr="002B50EC" w14:paraId="11B31A47" w14:textId="77777777">
        <w:trPr>
          <w:tblCellSpacing w:w="15" w:type="dxa"/>
        </w:trPr>
        <w:tc>
          <w:tcPr>
            <w:tcW w:w="0" w:type="auto"/>
            <w:vAlign w:val="center"/>
            <w:hideMark/>
          </w:tcPr>
          <w:p w14:paraId="63148BEF"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w:t>
            </w:r>
          </w:p>
        </w:tc>
        <w:tc>
          <w:tcPr>
            <w:tcW w:w="0" w:type="auto"/>
            <w:vAlign w:val="center"/>
            <w:hideMark/>
          </w:tcPr>
          <w:p w14:paraId="26492FE2"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Integrasi proses dan sumber daya perusahaan</w:t>
            </w:r>
          </w:p>
        </w:tc>
        <w:tc>
          <w:tcPr>
            <w:tcW w:w="0" w:type="auto"/>
            <w:vAlign w:val="center"/>
            <w:hideMark/>
          </w:tcPr>
          <w:p w14:paraId="60BEC5B2"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Akuntansi, persediaan, produksi, pengadaan</w:t>
            </w:r>
          </w:p>
        </w:tc>
      </w:tr>
      <w:tr w:rsidR="002B50EC" w:rsidRPr="002B50EC" w14:paraId="5FDE86BE" w14:textId="77777777">
        <w:trPr>
          <w:tblCellSpacing w:w="15" w:type="dxa"/>
        </w:trPr>
        <w:tc>
          <w:tcPr>
            <w:tcW w:w="0" w:type="auto"/>
            <w:vAlign w:val="center"/>
            <w:hideMark/>
          </w:tcPr>
          <w:p w14:paraId="1F03DCC1"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CRM (Customer Relationship Management)</w:t>
            </w:r>
          </w:p>
        </w:tc>
        <w:tc>
          <w:tcPr>
            <w:tcW w:w="0" w:type="auto"/>
            <w:vAlign w:val="center"/>
            <w:hideMark/>
          </w:tcPr>
          <w:p w14:paraId="72388C1C"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Hubungan dan interaksi pelanggan</w:t>
            </w:r>
          </w:p>
        </w:tc>
        <w:tc>
          <w:tcPr>
            <w:tcW w:w="0" w:type="auto"/>
            <w:vAlign w:val="center"/>
            <w:hideMark/>
          </w:tcPr>
          <w:p w14:paraId="7E64109E"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Prospek penjualan, kampanye, layanan pelanggan</w:t>
            </w:r>
          </w:p>
        </w:tc>
      </w:tr>
      <w:tr w:rsidR="002B50EC" w:rsidRPr="002B50EC" w14:paraId="05B4C2A6" w14:textId="77777777">
        <w:trPr>
          <w:tblCellSpacing w:w="15" w:type="dxa"/>
        </w:trPr>
        <w:tc>
          <w:tcPr>
            <w:tcW w:w="0" w:type="auto"/>
            <w:vAlign w:val="center"/>
            <w:hideMark/>
          </w:tcPr>
          <w:p w14:paraId="76E3FEE9"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SCM (Supply Chain Management)</w:t>
            </w:r>
          </w:p>
        </w:tc>
        <w:tc>
          <w:tcPr>
            <w:tcW w:w="0" w:type="auto"/>
            <w:vAlign w:val="center"/>
            <w:hideMark/>
          </w:tcPr>
          <w:p w14:paraId="23B73352"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Koordinasi rantai pasok</w:t>
            </w:r>
          </w:p>
        </w:tc>
        <w:tc>
          <w:tcPr>
            <w:tcW w:w="0" w:type="auto"/>
            <w:vAlign w:val="center"/>
            <w:hideMark/>
          </w:tcPr>
          <w:p w14:paraId="4638A23C"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Perencanaan pasokan, distribusi, koordinasi pemasok</w:t>
            </w:r>
          </w:p>
        </w:tc>
      </w:tr>
      <w:tr w:rsidR="002B50EC" w:rsidRPr="002B50EC" w14:paraId="2AD0F98A" w14:textId="77777777">
        <w:trPr>
          <w:tblCellSpacing w:w="15" w:type="dxa"/>
        </w:trPr>
        <w:tc>
          <w:tcPr>
            <w:tcW w:w="0" w:type="auto"/>
            <w:vAlign w:val="center"/>
            <w:hideMark/>
          </w:tcPr>
          <w:p w14:paraId="029C0E89"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BI (Business Intelligence)</w:t>
            </w:r>
          </w:p>
        </w:tc>
        <w:tc>
          <w:tcPr>
            <w:tcW w:w="0" w:type="auto"/>
            <w:vAlign w:val="center"/>
            <w:hideMark/>
          </w:tcPr>
          <w:p w14:paraId="37E64209"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Analisis data dan dukungan keputusan</w:t>
            </w:r>
          </w:p>
        </w:tc>
        <w:tc>
          <w:tcPr>
            <w:tcW w:w="0" w:type="auto"/>
            <w:vAlign w:val="center"/>
            <w:hideMark/>
          </w:tcPr>
          <w:p w14:paraId="178029D1"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Dasbor, tren penjualan, analisis profitabilitas</w:t>
            </w:r>
          </w:p>
        </w:tc>
      </w:tr>
      <w:tr w:rsidR="002B50EC" w:rsidRPr="002B50EC" w14:paraId="067D0E54" w14:textId="77777777">
        <w:trPr>
          <w:tblCellSpacing w:w="15" w:type="dxa"/>
        </w:trPr>
        <w:tc>
          <w:tcPr>
            <w:tcW w:w="0" w:type="auto"/>
            <w:vAlign w:val="center"/>
            <w:hideMark/>
          </w:tcPr>
          <w:p w14:paraId="2E01E8F8"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HRIS (Human Resource Information System)</w:t>
            </w:r>
          </w:p>
        </w:tc>
        <w:tc>
          <w:tcPr>
            <w:tcW w:w="0" w:type="auto"/>
            <w:vAlign w:val="center"/>
            <w:hideMark/>
          </w:tcPr>
          <w:p w14:paraId="1A5330A9"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Informasi sumber daya manusia</w:t>
            </w:r>
          </w:p>
        </w:tc>
        <w:tc>
          <w:tcPr>
            <w:tcW w:w="0" w:type="auto"/>
            <w:vAlign w:val="center"/>
            <w:hideMark/>
          </w:tcPr>
          <w:p w14:paraId="047E9093"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Data pegawai, kehadiran, administrasi SDM</w:t>
            </w:r>
          </w:p>
        </w:tc>
      </w:tr>
    </w:tbl>
    <w:p w14:paraId="069B657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Batas antara sistem-sistem tersebut tidak selalu tegas. Produk ERP modern dapat mencakup kemampuan CRM, SCM, HR, dan analitik, sementara organisasi juga dapat mengintegrasikan produk khusus dari vendor berbeda.</w:t>
      </w:r>
    </w:p>
    <w:p w14:paraId="12903B82"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4.6 ERP sebagai bagian dari strategi bisnis</w:t>
      </w:r>
    </w:p>
    <w:p w14:paraId="4247A352"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sebaiknya tidak dipandang hanya sebagai proyek teknologi informasi. Sistem ini berkaitan langsung dengan strategi bisnis karena memengaruhi bagaimana perusahaan melayani pelanggan, mengendalikan biaya, mengelola persediaan, dan mengembangkan operasi.</w:t>
      </w:r>
    </w:p>
    <w:p w14:paraId="51516A5D"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Sebagai ilustrasi, perusahaan yang menerapkan strategi harga kompetitif perlu mengetahui biaya produksi, biaya distribusi, tingkat persediaan, dan efisiensi pengadaan secara akurat. ERP dapat membantu menyediakan informasi tersebut melalui integrasi transaksi operasional dan keuangan.</w:t>
      </w:r>
    </w:p>
    <w:p w14:paraId="3B6A490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Sebaliknya, jika strategi perusahaan menekankan kecepatan layanan, ERP dapat membantu mengoordinasikan penerimaan pesanan, ketersediaan produk, penjadwalan pengiriman, dan penagihan.</w:t>
      </w:r>
    </w:p>
    <w:p w14:paraId="777F6F52"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Oleh sebab itu, pemilihan dan penerapan ERP perlu mempertimbangkan kesesuaian antara kebutuhan bisnis, proses organisasi, kemampuan teknologi, serta kesiapan sumber daya manusia.</w:t>
      </w:r>
    </w:p>
    <w:p w14:paraId="6EDE9353" w14:textId="77777777" w:rsidR="002B50EC" w:rsidRPr="002B50EC" w:rsidRDefault="002B50EC" w:rsidP="002B50E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50EC">
        <w:rPr>
          <w:rFonts w:ascii="Times New Roman" w:eastAsia="Times New Roman" w:hAnsi="Times New Roman" w:cs="Times New Roman"/>
          <w:b/>
          <w:bCs/>
          <w:kern w:val="0"/>
          <w:sz w:val="36"/>
          <w:szCs w:val="36"/>
          <w14:ligatures w14:val="none"/>
        </w:rPr>
        <w:lastRenderedPageBreak/>
        <w:t>V. Modul-Modul Utama ERP</w:t>
      </w:r>
    </w:p>
    <w:p w14:paraId="6BC6BEC7"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5.1 Pengertian modul ERP</w:t>
      </w:r>
    </w:p>
    <w:p w14:paraId="4291BA39"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ERP adalah komponen aplikasi yang dirancang untuk mendukung fungsi atau proses bisnis tertentu, tetapi tetap terhubung dengan modul lainnya. Setiap modul mempunyai fungsi khusus, seperti pencatatan keuangan, pengelolaan persediaan, pembelian, produksi, atau administrasi karyawan.</w:t>
      </w:r>
    </w:p>
    <w:p w14:paraId="6BA2062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Modul-modul tersebut dapat dipilih sesuai kebutuhan perusahaan. Tidak semua organisasi harus menerapkan seluruh modul sekaligus. Pemilihan modul perlu mempertimbangkan ukuran perusahaan, kompleksitas operasi, industri, strategi bisnis, anggaran, dan kesiapan organisasi. Struktur modul pada setiap produk ERP dapat berbeda, sebagaimana terlihat dalam dokumentasi produk ERP dari SAP dan Oracle.</w:t>
      </w:r>
    </w:p>
    <w:p w14:paraId="207CBB88"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5.2 Modul keuangan dan akuntansi (Financial Management)</w:t>
      </w:r>
    </w:p>
    <w:p w14:paraId="6C3301A2"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keuangan merupakan salah satu komponen inti ERP karena mengelola transaksi keuangan dan menyediakan informasi untuk pengendalian serta pelaporan perusahaan.</w:t>
      </w:r>
    </w:p>
    <w:p w14:paraId="7BD28AA6"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Fungsi utamanya meliputi:</w:t>
      </w:r>
    </w:p>
    <w:p w14:paraId="571E0A99" w14:textId="77777777" w:rsidR="002B50EC" w:rsidRPr="002B50EC" w:rsidRDefault="002B50EC" w:rsidP="002B50E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General Ledger (GL): buku besar yang merangkum transaksi keuangan berdasarkan akun.</w:t>
      </w:r>
    </w:p>
    <w:p w14:paraId="36897902" w14:textId="77777777" w:rsidR="002B50EC" w:rsidRPr="002B50EC" w:rsidRDefault="002B50EC" w:rsidP="002B50E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Accounts Payable (AP): pengelolaan utang kepada pemasok.</w:t>
      </w:r>
    </w:p>
    <w:p w14:paraId="52F40B01" w14:textId="77777777" w:rsidR="002B50EC" w:rsidRPr="002B50EC" w:rsidRDefault="002B50EC" w:rsidP="002B50E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Accounts Receivable (AR): pengelolaan piutang dari pelanggan.</w:t>
      </w:r>
    </w:p>
    <w:p w14:paraId="775717ED" w14:textId="77777777" w:rsidR="002B50EC" w:rsidRPr="002B50EC" w:rsidRDefault="002B50EC" w:rsidP="002B50E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Cash and Bank Management: pemantauan kas, rekening bank, dan arus kas.</w:t>
      </w:r>
    </w:p>
    <w:p w14:paraId="633DD4E2" w14:textId="77777777" w:rsidR="002B50EC" w:rsidRPr="002B50EC" w:rsidRDefault="002B50EC" w:rsidP="002B50E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Fixed Asset Accounting: pencatatan aset tetap, penyusutan, dan pelepasan aset.</w:t>
      </w:r>
    </w:p>
    <w:p w14:paraId="561CD09F" w14:textId="77777777" w:rsidR="002B50EC" w:rsidRPr="002B50EC" w:rsidRDefault="002B50EC" w:rsidP="002B50E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Budgeting and Cost Control: penyusunan anggaran serta pemantauan realisasi biaya.</w:t>
      </w:r>
    </w:p>
    <w:p w14:paraId="2A7C3A88" w14:textId="77777777" w:rsidR="002B50EC" w:rsidRPr="002B50EC" w:rsidRDefault="002B50EC" w:rsidP="002B50E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Financial Reporting: penyusunan laporan keuangan dan laporan manajerial.</w:t>
      </w:r>
    </w:p>
    <w:p w14:paraId="7ADE33EB" w14:textId="77777777" w:rsidR="002B50EC" w:rsidRPr="002B50EC" w:rsidRDefault="002B50EC" w:rsidP="002B50E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Tax Management: dukungan pencatatan dan pengelolaan kewajiban perpajakan sesuai konfigurasi serta ketentuan yang berlaku.</w:t>
      </w:r>
    </w:p>
    <w:p w14:paraId="2D09114C"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Dengan mekanisme ini, bagian keuangan tidak harus mengulang seluruh pencatatan yang sebelumnya dilakukan bagian pembelian.</w:t>
      </w:r>
    </w:p>
    <w:p w14:paraId="4FE95D69"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Manfaat: meningkatkan keterlacakan transaksi, membantu proses rekonsiliasi, mempercepat penyusunan laporan, dan mendukung pengendalian keuangan. Namun, ketepatan laporan tetap bergantung pada kualitas data, konfigurasi akun, serta kepatuhan pengguna terhadap prosedur.</w:t>
      </w:r>
    </w:p>
    <w:p w14:paraId="46B165F4"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5.3 Modul pengadaan (Procurement Management)</w:t>
      </w:r>
    </w:p>
    <w:p w14:paraId="1EA10F32"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pengadaan mengelola proses pemenuhan kebutuhan barang dan jasa dari pemasok.</w:t>
      </w:r>
    </w:p>
    <w:p w14:paraId="23D0A49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Fungsi utamanya mencakup:</w:t>
      </w:r>
    </w:p>
    <w:p w14:paraId="16461962" w14:textId="77777777" w:rsidR="002B50EC" w:rsidRPr="002B50EC" w:rsidRDefault="002B50EC" w:rsidP="002B50E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Identifikasi kebutuhan barang atau jasa.</w:t>
      </w:r>
    </w:p>
    <w:p w14:paraId="1A487BC0" w14:textId="77777777" w:rsidR="002B50EC" w:rsidRPr="002B50EC" w:rsidRDefault="002B50EC" w:rsidP="002B50E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Pembuatan permintaan pembelian (purchase requisition).</w:t>
      </w:r>
    </w:p>
    <w:p w14:paraId="69C04299" w14:textId="77777777" w:rsidR="002B50EC" w:rsidRPr="002B50EC" w:rsidRDefault="002B50EC" w:rsidP="002B50E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Persetujuan permintaan sesuai batas kewenangan.</w:t>
      </w:r>
    </w:p>
    <w:p w14:paraId="0FC7DD39" w14:textId="77777777" w:rsidR="002B50EC" w:rsidRPr="002B50EC" w:rsidRDefault="002B50EC" w:rsidP="002B50E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Pemilihan pemasok dan permintaan penawaran.</w:t>
      </w:r>
    </w:p>
    <w:p w14:paraId="017E8DEE" w14:textId="77777777" w:rsidR="002B50EC" w:rsidRPr="002B50EC" w:rsidRDefault="002B50EC" w:rsidP="002B50E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Penerbitan pesanan pembelian (purchase order).</w:t>
      </w:r>
    </w:p>
    <w:p w14:paraId="6F179C1B" w14:textId="77777777" w:rsidR="002B50EC" w:rsidRPr="002B50EC" w:rsidRDefault="002B50EC" w:rsidP="002B50E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Pemantauan status pesanan.</w:t>
      </w:r>
    </w:p>
    <w:p w14:paraId="77CC9DEF" w14:textId="77777777" w:rsidR="002B50EC" w:rsidRPr="002B50EC" w:rsidRDefault="002B50EC" w:rsidP="002B50E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Penerimaan barang atau jasa.</w:t>
      </w:r>
    </w:p>
    <w:p w14:paraId="7FD3D561" w14:textId="77777777" w:rsidR="002B50EC" w:rsidRPr="002B50EC" w:rsidRDefault="002B50EC" w:rsidP="002B50E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Pencocokan pesanan, bukti penerimaan, dan faktur.</w:t>
      </w:r>
    </w:p>
    <w:p w14:paraId="7CADD84E" w14:textId="77777777" w:rsidR="002B50EC" w:rsidRPr="002B50EC" w:rsidRDefault="002B50EC" w:rsidP="002B50E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Pemrosesan pembayaran melalui modul keuangan.</w:t>
      </w:r>
    </w:p>
    <w:p w14:paraId="030B4F00"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dapat menerapkan three-way matching, yaitu pencocokan antara pesanan pembelian, bukti penerimaan barang, dan faktur pemasok. Jika jumlah atau harga tidak sesuai, sistem dapat menandai transaksi untuk pemeriksaan lebih lanjut.</w:t>
      </w:r>
    </w:p>
    <w:p w14:paraId="63E27396"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Manfaat: meningkatkan transparansi pembelian, membantu mengendalikan pengeluaran, mengurangi pembelian tanpa otorisasi, serta memperkuat hubungan antara pengadaan, gudang, dan keuangan.</w:t>
      </w:r>
    </w:p>
    <w:p w14:paraId="0179315E"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5.4 Modul persediaan dan pergudangan (Inventory and Warehouse Management)</w:t>
      </w:r>
    </w:p>
    <w:p w14:paraId="21678E89"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ini membantu perusahaan mengetahui jenis, jumlah, lokasi, dan pergerakan persediaan.</w:t>
      </w:r>
    </w:p>
    <w:p w14:paraId="1CD3D7C5"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Persediaan dapat meliputi:</w:t>
      </w:r>
    </w:p>
    <w:p w14:paraId="06094FD0" w14:textId="77777777" w:rsidR="002B50EC" w:rsidRPr="002B50EC" w:rsidRDefault="002B50EC" w:rsidP="002B50EC">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Bahan baku.</w:t>
      </w:r>
    </w:p>
    <w:p w14:paraId="2E4792FA" w14:textId="77777777" w:rsidR="002B50EC" w:rsidRPr="002B50EC" w:rsidRDefault="002B50EC" w:rsidP="002B50EC">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Barang dalam proses (work in process).</w:t>
      </w:r>
    </w:p>
    <w:p w14:paraId="0ADE49B1" w14:textId="77777777" w:rsidR="002B50EC" w:rsidRPr="002B50EC" w:rsidRDefault="002B50EC" w:rsidP="002B50EC">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Barang jadi.</w:t>
      </w:r>
    </w:p>
    <w:p w14:paraId="0CBDC45D" w14:textId="77777777" w:rsidR="002B50EC" w:rsidRPr="002B50EC" w:rsidRDefault="002B50EC" w:rsidP="002B50EC">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Suku cadang.</w:t>
      </w:r>
    </w:p>
    <w:p w14:paraId="6722D054" w14:textId="77777777" w:rsidR="002B50EC" w:rsidRPr="002B50EC" w:rsidRDefault="002B50EC" w:rsidP="002B50EC">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Barang dagangan.</w:t>
      </w:r>
    </w:p>
    <w:p w14:paraId="3D9F12FA" w14:textId="77777777" w:rsidR="002B50EC" w:rsidRPr="002B50EC" w:rsidRDefault="002B50EC" w:rsidP="002B50EC">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Bahan penolong dan perlengkapan operasional.</w:t>
      </w:r>
    </w:p>
    <w:p w14:paraId="1AA7C48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Fungsi utama modul persediaan adalah:</w:t>
      </w:r>
    </w:p>
    <w:p w14:paraId="312C5D38" w14:textId="77777777" w:rsidR="002B50EC" w:rsidRPr="002B50EC" w:rsidRDefault="002B50EC" w:rsidP="002B50EC">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Pencatatan penerimaan dan pengeluaran barang.</w:t>
      </w:r>
    </w:p>
    <w:p w14:paraId="0E00FAD3" w14:textId="77777777" w:rsidR="002B50EC" w:rsidRPr="002B50EC" w:rsidRDefault="002B50EC" w:rsidP="002B50EC">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Pemindahan stok antar-gudang.</w:t>
      </w:r>
    </w:p>
    <w:p w14:paraId="56A31D15" w14:textId="77777777" w:rsidR="002B50EC" w:rsidRPr="002B50EC" w:rsidRDefault="002B50EC" w:rsidP="002B50EC">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Pengelolaan lokasi penyimpanan.</w:t>
      </w:r>
    </w:p>
    <w:p w14:paraId="4A9FA3D1" w14:textId="77777777" w:rsidR="002B50EC" w:rsidRPr="002B50EC" w:rsidRDefault="002B50EC" w:rsidP="002B50EC">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Pemantauan stok minimum dan maksimum.</w:t>
      </w:r>
    </w:p>
    <w:p w14:paraId="695C660F" w14:textId="77777777" w:rsidR="002B50EC" w:rsidRPr="002B50EC" w:rsidRDefault="002B50EC" w:rsidP="002B50EC">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Perhitungan kebutuhan pengadaan.</w:t>
      </w:r>
    </w:p>
    <w:p w14:paraId="18C44530" w14:textId="77777777" w:rsidR="002B50EC" w:rsidRPr="002B50EC" w:rsidRDefault="002B50EC" w:rsidP="002B50EC">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Pengendalian nomor lot, seri, dan tanggal kedaluwarsa jika diperlukan.</w:t>
      </w:r>
    </w:p>
    <w:p w14:paraId="3C9EFFF4" w14:textId="77777777" w:rsidR="002B50EC" w:rsidRPr="002B50EC" w:rsidRDefault="002B50EC" w:rsidP="002B50EC">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Stock opname dan penanganan selisih.</w:t>
      </w:r>
    </w:p>
    <w:p w14:paraId="3ACE125A" w14:textId="77777777" w:rsidR="002B50EC" w:rsidRPr="002B50EC" w:rsidRDefault="002B50EC" w:rsidP="002B50EC">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Penyediaan informasi persediaan untuk produksi dan penjualan.</w:t>
      </w:r>
    </w:p>
    <w:p w14:paraId="0EA2D0F4"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Konsep penting:</w:t>
      </w:r>
    </w:p>
    <w:p w14:paraId="1736D458"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Reorder point atau titik pemesanan kembali adalah tingkat persediaan ketika perusahaan perlu mempertimbangkan pemesanan ulang agar risiko kehabisan stok dapat dikendalikan.</w:t>
      </w:r>
    </w:p>
    <w:p w14:paraId="2D7CF42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Dalam model sederhana:</w:t>
      </w:r>
    </w:p>
    <w:p w14:paraId="2DB07C1A"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ROP=d×L+SSROP = d \times L + SSROP=d×L+SS</w:t>
      </w:r>
    </w:p>
    <w:p w14:paraId="6695C0CB"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Keterangan:</w:t>
      </w:r>
    </w:p>
    <w:p w14:paraId="1A12134D" w14:textId="77777777" w:rsidR="002B50EC" w:rsidRPr="002B50EC" w:rsidRDefault="002B50EC" w:rsidP="002B50EC">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ROPROPROP = titik pemesanan kembali.</w:t>
      </w:r>
    </w:p>
    <w:p w14:paraId="427B257F" w14:textId="77777777" w:rsidR="002B50EC" w:rsidRPr="002B50EC" w:rsidRDefault="002B50EC" w:rsidP="002B50EC">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ddd = rata-rata kebutuhan barang per hari.</w:t>
      </w:r>
    </w:p>
    <w:p w14:paraId="095A5FA4" w14:textId="77777777" w:rsidR="002B50EC" w:rsidRPr="002B50EC" w:rsidRDefault="002B50EC" w:rsidP="002B50EC">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LLL = waktu tunggu pemasok dalam hari.</w:t>
      </w:r>
    </w:p>
    <w:p w14:paraId="6B13DCA2" w14:textId="77777777" w:rsidR="002B50EC" w:rsidRPr="002B50EC" w:rsidRDefault="002B50EC" w:rsidP="002B50EC">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SSSSSS = persediaan pengaman (safety stock).</w:t>
      </w:r>
    </w:p>
    <w:p w14:paraId="22DB48DC"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5.5 Modul produksi (Manufacturing and Production Planning)</w:t>
      </w:r>
    </w:p>
    <w:p w14:paraId="5186F4AB"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produksi terutama digunakan oleh perusahaan manufaktur untuk merencanakan, melaksanakan, dan mengendalikan kegiatan produksi.</w:t>
      </w:r>
    </w:p>
    <w:p w14:paraId="41651F4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Fungsi utamanya mencakup:</w:t>
      </w:r>
    </w:p>
    <w:p w14:paraId="5F6EF5B6" w14:textId="77777777" w:rsidR="002B50EC" w:rsidRPr="002B50EC" w:rsidRDefault="002B50EC" w:rsidP="002B50E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Perencanaan kebutuhan produksi.</w:t>
      </w:r>
    </w:p>
    <w:p w14:paraId="3ED5230E" w14:textId="77777777" w:rsidR="002B50EC" w:rsidRPr="002B50EC" w:rsidRDefault="002B50EC" w:rsidP="002B50E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Penyusunan jadwal produksi.</w:t>
      </w:r>
    </w:p>
    <w:p w14:paraId="11AEA50F" w14:textId="77777777" w:rsidR="002B50EC" w:rsidRPr="002B50EC" w:rsidRDefault="002B50EC" w:rsidP="002B50E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Pengelolaan Bill of Materials (BOM).</w:t>
      </w:r>
    </w:p>
    <w:p w14:paraId="73FEE32C" w14:textId="77777777" w:rsidR="002B50EC" w:rsidRPr="002B50EC" w:rsidRDefault="002B50EC" w:rsidP="002B50E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Perencanaan kebutuhan material atau Material Requirements Planning (MRP).</w:t>
      </w:r>
    </w:p>
    <w:p w14:paraId="145E0E11" w14:textId="77777777" w:rsidR="002B50EC" w:rsidRPr="002B50EC" w:rsidRDefault="002B50EC" w:rsidP="002B50E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Pengelolaan kapasitas mesin dan tenaga kerja.</w:t>
      </w:r>
    </w:p>
    <w:p w14:paraId="774E580C" w14:textId="77777777" w:rsidR="002B50EC" w:rsidRPr="002B50EC" w:rsidRDefault="002B50EC" w:rsidP="002B50E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Pencatatan pemakaian bahan baku.</w:t>
      </w:r>
    </w:p>
    <w:p w14:paraId="1394B534" w14:textId="77777777" w:rsidR="002B50EC" w:rsidRPr="002B50EC" w:rsidRDefault="002B50EC" w:rsidP="002B50E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Pemantauan barang dalam proses.</w:t>
      </w:r>
    </w:p>
    <w:p w14:paraId="4AF854A5" w14:textId="77777777" w:rsidR="002B50EC" w:rsidRPr="002B50EC" w:rsidRDefault="002B50EC" w:rsidP="002B50E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Pengendalian kualitas.</w:t>
      </w:r>
    </w:p>
    <w:p w14:paraId="33D42618" w14:textId="77777777" w:rsidR="002B50EC" w:rsidRPr="002B50EC" w:rsidRDefault="002B50EC" w:rsidP="002B50E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Pencatatan hasil produksi dan biaya produksi.</w:t>
      </w:r>
    </w:p>
    <w:p w14:paraId="6CC62CA0"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Bill of Materials (BOM) adalah daftar bahan, komponen, dan kuantitas yang diperlukan untuk menghasilkan suatu produk.</w:t>
      </w:r>
    </w:p>
    <w:p w14:paraId="09AAE206"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Sebagai contoh, untuk memproduksi satu meja, perusahaan mungkin membutuhkan satu permukaan meja, empat kaki meja, sejumlah sekrup, dan bahan pelapis. BOM digunakan untuk menghitung kebutuhan material berdasarkan target produksi.</w:t>
      </w:r>
    </w:p>
    <w:p w14:paraId="7BADC93B"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Material Requirements Planning (MRP) membantu menentukan material yang dibutuhkan, jumlahnya, serta waktu pemenuhannya dengan mempertimbangkan jadwal produksi, struktur produk, dan ketersediaan stok.</w:t>
      </w:r>
    </w:p>
    <w:p w14:paraId="550DE075"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Misalnya, jika perusahaan menargetkan produksi 500 meja dan setiap meja membutuhkan empat kaki, maka kebutuhan kotor kaki meja adalah:</w:t>
      </w:r>
    </w:p>
    <w:p w14:paraId="1068C472"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500×4=2.000 kaki meja500\times4=2.000\text{ kaki meja}500×4=2.000 kaki meja</w:t>
      </w:r>
    </w:p>
    <w:p w14:paraId="1E44F806"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Apabila tersedia 300 kaki meja yang layak digunakan, kebutuhan bersih sederhana menjadi:</w:t>
      </w:r>
    </w:p>
    <w:p w14:paraId="56EBB0E8"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2.000−300=1.700 kaki meja2.000-300=1.700\text{ kaki meja}2.000−300=1.700 kaki meja</w:t>
      </w:r>
    </w:p>
    <w:p w14:paraId="2AEE8CF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Perhitungan tersebut belum memasukkan persediaan pengaman, barang yang sedang dipesan, tingkat kehilangan bahan, atau kebutuhan lain. MRP menggunakan data yang lebih lengkap untuk menyusun usulan pengadaan atau produksi.</w:t>
      </w:r>
    </w:p>
    <w:p w14:paraId="1CA3EEE0"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5.6 Modul penjualan dan distribusi (Sales and Distribution)</w:t>
      </w:r>
    </w:p>
    <w:p w14:paraId="580FD1DA"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penjualan mengelola proses dari penerimaan pesanan pelanggan hingga pemenuhan pesanan, pengiriman, penagihan, dan keterkaitannya dengan pencatatan keuangan.</w:t>
      </w:r>
    </w:p>
    <w:p w14:paraId="71F28729"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Fungsi utamanya meliputi:</w:t>
      </w:r>
    </w:p>
    <w:p w14:paraId="0038307A" w14:textId="77777777" w:rsidR="002B50EC" w:rsidRPr="002B50EC" w:rsidRDefault="002B50EC" w:rsidP="002B50EC">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Pengelolaan data pelanggan.</w:t>
      </w:r>
    </w:p>
    <w:p w14:paraId="06A8601C" w14:textId="77777777" w:rsidR="002B50EC" w:rsidRPr="002B50EC" w:rsidRDefault="002B50EC" w:rsidP="002B50EC">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Pembuatan penawaran harga.</w:t>
      </w:r>
    </w:p>
    <w:p w14:paraId="047BD6F6" w14:textId="77777777" w:rsidR="002B50EC" w:rsidRPr="002B50EC" w:rsidRDefault="002B50EC" w:rsidP="002B50EC">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Pencatatan pesanan penjualan.</w:t>
      </w:r>
    </w:p>
    <w:p w14:paraId="1DF2537A" w14:textId="77777777" w:rsidR="002B50EC" w:rsidRPr="002B50EC" w:rsidRDefault="002B50EC" w:rsidP="002B50EC">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Pemeriksaan ketersediaan barang.</w:t>
      </w:r>
    </w:p>
    <w:p w14:paraId="74793425" w14:textId="77777777" w:rsidR="002B50EC" w:rsidRPr="002B50EC" w:rsidRDefault="002B50EC" w:rsidP="002B50EC">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Penentuan harga, diskon, dan ketentuan penjualan.</w:t>
      </w:r>
    </w:p>
    <w:p w14:paraId="68D25DD9" w14:textId="77777777" w:rsidR="002B50EC" w:rsidRPr="002B50EC" w:rsidRDefault="002B50EC" w:rsidP="002B50EC">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Pengelolaan pengiriman.</w:t>
      </w:r>
    </w:p>
    <w:p w14:paraId="69672D5D" w14:textId="77777777" w:rsidR="002B50EC" w:rsidRPr="002B50EC" w:rsidRDefault="002B50EC" w:rsidP="002B50EC">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Penerbitan faktur penjualan.</w:t>
      </w:r>
    </w:p>
    <w:p w14:paraId="36443954" w14:textId="77777777" w:rsidR="002B50EC" w:rsidRPr="002B50EC" w:rsidRDefault="002B50EC" w:rsidP="002B50EC">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Pemantauan piutang dan status pembayaran melalui integrasi dengan keuangan.</w:t>
      </w:r>
    </w:p>
    <w:p w14:paraId="5441DC21"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5.7 Modul sumber daya manusia (Human Resource Management)</w:t>
      </w:r>
    </w:p>
    <w:p w14:paraId="7DA6B3C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SDM mengelola informasi pegawai dan berbagai proses administrasi ketenagakerjaan.</w:t>
      </w:r>
    </w:p>
    <w:p w14:paraId="7F4BD8AB"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Fungsi yang dapat tersedia antara lain:</w:t>
      </w:r>
    </w:p>
    <w:p w14:paraId="1BC4103C" w14:textId="77777777" w:rsidR="002B50EC" w:rsidRPr="002B50EC" w:rsidRDefault="002B50EC" w:rsidP="002B50EC">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Data induk pegawai.</w:t>
      </w:r>
    </w:p>
    <w:p w14:paraId="4BAF87DE" w14:textId="77777777" w:rsidR="002B50EC" w:rsidRPr="002B50EC" w:rsidRDefault="002B50EC" w:rsidP="002B50EC">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Struktur organisasi dan jabatan.</w:t>
      </w:r>
    </w:p>
    <w:p w14:paraId="27FC20B9" w14:textId="77777777" w:rsidR="002B50EC" w:rsidRPr="002B50EC" w:rsidRDefault="002B50EC" w:rsidP="002B50EC">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Rekrutmen dan penerimaan pegawai.</w:t>
      </w:r>
    </w:p>
    <w:p w14:paraId="0E802137" w14:textId="77777777" w:rsidR="002B50EC" w:rsidRPr="002B50EC" w:rsidRDefault="002B50EC" w:rsidP="002B50EC">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Kehadiran dan jadwal kerja.</w:t>
      </w:r>
    </w:p>
    <w:p w14:paraId="648703CF" w14:textId="77777777" w:rsidR="002B50EC" w:rsidRPr="002B50EC" w:rsidRDefault="002B50EC" w:rsidP="002B50EC">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Pengelolaan cuti dan izin.</w:t>
      </w:r>
    </w:p>
    <w:p w14:paraId="2AAA0B52" w14:textId="77777777" w:rsidR="002B50EC" w:rsidRPr="002B50EC" w:rsidRDefault="002B50EC" w:rsidP="002B50EC">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Penggajian dan tunjangan.</w:t>
      </w:r>
    </w:p>
    <w:p w14:paraId="58810A93" w14:textId="77777777" w:rsidR="002B50EC" w:rsidRPr="002B50EC" w:rsidRDefault="002B50EC" w:rsidP="002B50EC">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Penilaian kinerja.</w:t>
      </w:r>
    </w:p>
    <w:p w14:paraId="697F95AC" w14:textId="77777777" w:rsidR="002B50EC" w:rsidRPr="002B50EC" w:rsidRDefault="002B50EC" w:rsidP="002B50EC">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Pelatihan dan pengembangan kompetensi.</w:t>
      </w:r>
    </w:p>
    <w:p w14:paraId="5E9DD361" w14:textId="77777777" w:rsidR="002B50EC" w:rsidRPr="002B50EC" w:rsidRDefault="002B50EC" w:rsidP="002B50EC">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Administrasi pemutusan hubungan kerja sesuai ketentuan.</w:t>
      </w:r>
    </w:p>
    <w:p w14:paraId="67C31FA8" w14:textId="77777777" w:rsidR="002B50EC" w:rsidRPr="002B50EC" w:rsidRDefault="002B50EC" w:rsidP="002B50EC">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Pelaporan kebutuhan tenaga kerja.</w:t>
      </w:r>
    </w:p>
    <w:p w14:paraId="43A24DB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Contoh penerapan:</w:t>
      </w:r>
    </w:p>
    <w:p w14:paraId="448B5B1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Data kehadiran pegawai dapat menjadi masukan bagi proses penggajian sesuai aturan perusahaan. Informasi biaya tenaga kerja selanjutnya dapat dihubungkan dengan laporan biaya departemen atau biaya produksi.</w:t>
      </w:r>
    </w:p>
    <w:p w14:paraId="31324864"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Modul SDM membutuhkan pengamanan khusus karena memproses informasi pribadi dan data penghasilan. Hak akses harus dibatasi berdasarkan tanggung jawab pekerjaan, serta disertai pencatatan aktivitas dan perlindungan data yang memadai.</w:t>
      </w:r>
    </w:p>
    <w:p w14:paraId="710FDF4B"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5.8 Modul manajemen proyek (Project Management)</w:t>
      </w:r>
    </w:p>
    <w:p w14:paraId="08F63E94"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manajemen proyek mendukung organisasi yang mengerjakan proyek dengan anggaran, jadwal, tenaga kerja, material, dan target hasil tertentu.</w:t>
      </w:r>
    </w:p>
    <w:p w14:paraId="69CB70D4"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Fungsi yang umum tersedia meliputi:</w:t>
      </w:r>
    </w:p>
    <w:p w14:paraId="3CB476A4" w14:textId="77777777" w:rsidR="002B50EC" w:rsidRPr="002B50EC" w:rsidRDefault="002B50EC" w:rsidP="002B50EC">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Penyusunan struktur pekerjaan.</w:t>
      </w:r>
    </w:p>
    <w:p w14:paraId="7238548E" w14:textId="77777777" w:rsidR="002B50EC" w:rsidRPr="002B50EC" w:rsidRDefault="002B50EC" w:rsidP="002B50EC">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Penjadwalan kegiatan.</w:t>
      </w:r>
    </w:p>
    <w:p w14:paraId="7610C9C3" w14:textId="77777777" w:rsidR="002B50EC" w:rsidRPr="002B50EC" w:rsidRDefault="002B50EC" w:rsidP="002B50EC">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Pengalokasian sumber daya.</w:t>
      </w:r>
    </w:p>
    <w:p w14:paraId="7D19398B" w14:textId="77777777" w:rsidR="002B50EC" w:rsidRPr="002B50EC" w:rsidRDefault="002B50EC" w:rsidP="002B50EC">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Penganggaran proyek.</w:t>
      </w:r>
    </w:p>
    <w:p w14:paraId="4BC18581" w14:textId="77777777" w:rsidR="002B50EC" w:rsidRPr="002B50EC" w:rsidRDefault="002B50EC" w:rsidP="002B50EC">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Pencatatan biaya aktual.</w:t>
      </w:r>
    </w:p>
    <w:p w14:paraId="5A2B7104" w14:textId="77777777" w:rsidR="002B50EC" w:rsidRPr="002B50EC" w:rsidRDefault="002B50EC" w:rsidP="002B50EC">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Pemantauan kemajuan.</w:t>
      </w:r>
    </w:p>
    <w:p w14:paraId="4F9B8769" w14:textId="77777777" w:rsidR="002B50EC" w:rsidRPr="002B50EC" w:rsidRDefault="002B50EC" w:rsidP="002B50EC">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Pengelolaan kontrak atau tagihan proyek.</w:t>
      </w:r>
    </w:p>
    <w:p w14:paraId="1CA6A2A2" w14:textId="77777777" w:rsidR="002B50EC" w:rsidRPr="002B50EC" w:rsidRDefault="002B50EC" w:rsidP="002B50EC">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Analisis selisih anggaran dan realisasi.</w:t>
      </w:r>
    </w:p>
    <w:p w14:paraId="5B941854"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5.9 Modul pemeliharaan aset (Enterprise Asset Management)</w:t>
      </w:r>
    </w:p>
    <w:p w14:paraId="5B7624FB"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ini membantu organisasi mengelola aset operasional seperti mesin produksi, kendaraan, peralatan, dan fasilitas.</w:t>
      </w:r>
    </w:p>
    <w:p w14:paraId="5E75A28C"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Fungsinya dapat mencakup:</w:t>
      </w:r>
    </w:p>
    <w:p w14:paraId="61E9CE3E" w14:textId="77777777" w:rsidR="002B50EC" w:rsidRPr="002B50EC" w:rsidRDefault="002B50EC" w:rsidP="002B50EC">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Pencatatan aset dan lokasi.</w:t>
      </w:r>
    </w:p>
    <w:p w14:paraId="619A0440" w14:textId="77777777" w:rsidR="002B50EC" w:rsidRPr="002B50EC" w:rsidRDefault="002B50EC" w:rsidP="002B50EC">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Penjadwalan pemeliharaan berkala.</w:t>
      </w:r>
    </w:p>
    <w:p w14:paraId="6CA20262" w14:textId="77777777" w:rsidR="002B50EC" w:rsidRPr="002B50EC" w:rsidRDefault="002B50EC" w:rsidP="002B50EC">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Pengelolaan perintah kerja.</w:t>
      </w:r>
    </w:p>
    <w:p w14:paraId="1E426277" w14:textId="77777777" w:rsidR="002B50EC" w:rsidRPr="002B50EC" w:rsidRDefault="002B50EC" w:rsidP="002B50EC">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Pencatatan kerusakan.</w:t>
      </w:r>
    </w:p>
    <w:p w14:paraId="73C82241" w14:textId="77777777" w:rsidR="002B50EC" w:rsidRPr="002B50EC" w:rsidRDefault="002B50EC" w:rsidP="002B50EC">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Penggunaan suku cadang.</w:t>
      </w:r>
    </w:p>
    <w:p w14:paraId="5FD70C33" w14:textId="77777777" w:rsidR="002B50EC" w:rsidRPr="002B50EC" w:rsidRDefault="002B50EC" w:rsidP="002B50EC">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Pemantauan biaya pemeliharaan.</w:t>
      </w:r>
    </w:p>
    <w:p w14:paraId="57FBF2A4" w14:textId="77777777" w:rsidR="002B50EC" w:rsidRPr="002B50EC" w:rsidRDefault="002B50EC" w:rsidP="002B50EC">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Analisis riwayat dan kinerja aset.</w:t>
      </w:r>
    </w:p>
    <w:p w14:paraId="77986FEA"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Sebagai contoh, mesin yang memerlukan pemeliharaan berkala dapat dimasukkan dalam jadwal perawatan. Penggunaan suku cadang dapat terhubung dengan persediaan, sementara biaya pekerjaan dicatat dalam sistem keuangan.</w:t>
      </w:r>
    </w:p>
    <w:p w14:paraId="2E0A6B41"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5.10 Modul kualitas (Quality Management)</w:t>
      </w:r>
    </w:p>
    <w:p w14:paraId="60C17135"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kualitas membantu perusahaan menetapkan standar, melakukan pemeriksaan, mencatat ketidaksesuaian, dan mengendalikan mutu produk atau layanan.</w:t>
      </w:r>
    </w:p>
    <w:p w14:paraId="7820DADD"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Kegiatannya dapat meliputi pemeriksaan bahan baku, inspeksi selama proses produksi, pemeriksaan produk jadi, penanganan produk cacat, serta dokumentasi tindakan korektif.</w:t>
      </w:r>
    </w:p>
    <w:p w14:paraId="1F793D9C"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Integrasi dengan modul produksi dan persediaan memungkinkan barang yang belum memenuhi persyaratan mutu ditahan atau dipisahkan dari stok yang siap digunakan atau dijual, sesuai prosedur perusahaan.</w:t>
      </w:r>
    </w:p>
    <w:p w14:paraId="093D3DC0"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5.11 Modul analitik dan pelaporan</w:t>
      </w:r>
    </w:p>
    <w:p w14:paraId="0D76AB72"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analitik atau kemampuan pelaporan ERP membantu mengubah data transaksi menjadi informasi yang berguna bagi manajemen.</w:t>
      </w:r>
    </w:p>
    <w:p w14:paraId="25936DBC"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5.12 Ringkasan keterkaitan modul ERP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2"/>
        <w:gridCol w:w="3453"/>
        <w:gridCol w:w="3308"/>
      </w:tblGrid>
      <w:tr w:rsidR="002B50EC" w:rsidRPr="002B50EC" w14:paraId="5C870ABB" w14:textId="77777777">
        <w:trPr>
          <w:tblHeader/>
          <w:tblCellSpacing w:w="15" w:type="dxa"/>
        </w:trPr>
        <w:tc>
          <w:tcPr>
            <w:tcW w:w="0" w:type="auto"/>
            <w:vAlign w:val="center"/>
            <w:hideMark/>
          </w:tcPr>
          <w:p w14:paraId="23E57FE5" w14:textId="77777777" w:rsidR="002B50EC" w:rsidRPr="002B50EC" w:rsidRDefault="002B50EC" w:rsidP="002B50EC">
            <w:pPr>
              <w:spacing w:after="0" w:line="240" w:lineRule="auto"/>
              <w:jc w:val="center"/>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Modul</w:t>
            </w:r>
          </w:p>
        </w:tc>
        <w:tc>
          <w:tcPr>
            <w:tcW w:w="0" w:type="auto"/>
            <w:vAlign w:val="center"/>
            <w:hideMark/>
          </w:tcPr>
          <w:p w14:paraId="36682951" w14:textId="77777777" w:rsidR="002B50EC" w:rsidRPr="002B50EC" w:rsidRDefault="002B50EC" w:rsidP="002B50EC">
            <w:pPr>
              <w:spacing w:after="0" w:line="240" w:lineRule="auto"/>
              <w:jc w:val="center"/>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Data atau proses utama</w:t>
            </w:r>
          </w:p>
        </w:tc>
        <w:tc>
          <w:tcPr>
            <w:tcW w:w="0" w:type="auto"/>
            <w:vAlign w:val="center"/>
            <w:hideMark/>
          </w:tcPr>
          <w:p w14:paraId="5505D9F2" w14:textId="77777777" w:rsidR="002B50EC" w:rsidRPr="002B50EC" w:rsidRDefault="002B50EC" w:rsidP="002B50EC">
            <w:pPr>
              <w:spacing w:after="0" w:line="240" w:lineRule="auto"/>
              <w:jc w:val="center"/>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Modul terkait</w:t>
            </w:r>
          </w:p>
        </w:tc>
      </w:tr>
      <w:tr w:rsidR="002B50EC" w:rsidRPr="002B50EC" w14:paraId="0FD95B59" w14:textId="77777777">
        <w:trPr>
          <w:tblCellSpacing w:w="15" w:type="dxa"/>
        </w:trPr>
        <w:tc>
          <w:tcPr>
            <w:tcW w:w="0" w:type="auto"/>
            <w:vAlign w:val="center"/>
            <w:hideMark/>
          </w:tcPr>
          <w:p w14:paraId="43B37E67"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Keuangan</w:t>
            </w:r>
          </w:p>
        </w:tc>
        <w:tc>
          <w:tcPr>
            <w:tcW w:w="0" w:type="auto"/>
            <w:vAlign w:val="center"/>
            <w:hideMark/>
          </w:tcPr>
          <w:p w14:paraId="5805006C"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Jurnal, utang, piutang, kas</w:t>
            </w:r>
          </w:p>
        </w:tc>
        <w:tc>
          <w:tcPr>
            <w:tcW w:w="0" w:type="auto"/>
            <w:vAlign w:val="center"/>
            <w:hideMark/>
          </w:tcPr>
          <w:p w14:paraId="52EE0241"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Hampir seluruh modul</w:t>
            </w:r>
          </w:p>
        </w:tc>
      </w:tr>
      <w:tr w:rsidR="002B50EC" w:rsidRPr="002B50EC" w14:paraId="33F4871C" w14:textId="77777777">
        <w:trPr>
          <w:tblCellSpacing w:w="15" w:type="dxa"/>
        </w:trPr>
        <w:tc>
          <w:tcPr>
            <w:tcW w:w="0" w:type="auto"/>
            <w:vAlign w:val="center"/>
            <w:hideMark/>
          </w:tcPr>
          <w:p w14:paraId="20920FBE"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Pengadaan</w:t>
            </w:r>
          </w:p>
        </w:tc>
        <w:tc>
          <w:tcPr>
            <w:tcW w:w="0" w:type="auto"/>
            <w:vAlign w:val="center"/>
            <w:hideMark/>
          </w:tcPr>
          <w:p w14:paraId="1E72BE86"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Permintaan dan pesanan pembelian</w:t>
            </w:r>
          </w:p>
        </w:tc>
        <w:tc>
          <w:tcPr>
            <w:tcW w:w="0" w:type="auto"/>
            <w:vAlign w:val="center"/>
            <w:hideMark/>
          </w:tcPr>
          <w:p w14:paraId="3303CDA2"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Persediaan, keuangan</w:t>
            </w:r>
          </w:p>
        </w:tc>
      </w:tr>
      <w:tr w:rsidR="002B50EC" w:rsidRPr="002B50EC" w14:paraId="2FAB5BB2" w14:textId="77777777">
        <w:trPr>
          <w:tblCellSpacing w:w="15" w:type="dxa"/>
        </w:trPr>
        <w:tc>
          <w:tcPr>
            <w:tcW w:w="0" w:type="auto"/>
            <w:vAlign w:val="center"/>
            <w:hideMark/>
          </w:tcPr>
          <w:p w14:paraId="46F00D0C"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Persediaan</w:t>
            </w:r>
          </w:p>
        </w:tc>
        <w:tc>
          <w:tcPr>
            <w:tcW w:w="0" w:type="auto"/>
            <w:vAlign w:val="center"/>
            <w:hideMark/>
          </w:tcPr>
          <w:p w14:paraId="023150F7"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Stok dan pergerakan barang</w:t>
            </w:r>
          </w:p>
        </w:tc>
        <w:tc>
          <w:tcPr>
            <w:tcW w:w="0" w:type="auto"/>
            <w:vAlign w:val="center"/>
            <w:hideMark/>
          </w:tcPr>
          <w:p w14:paraId="38FBD1C6"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Pengadaan, produksi, penjualan</w:t>
            </w:r>
          </w:p>
        </w:tc>
      </w:tr>
      <w:tr w:rsidR="002B50EC" w:rsidRPr="002B50EC" w14:paraId="349B5521" w14:textId="77777777">
        <w:trPr>
          <w:tblCellSpacing w:w="15" w:type="dxa"/>
        </w:trPr>
        <w:tc>
          <w:tcPr>
            <w:tcW w:w="0" w:type="auto"/>
            <w:vAlign w:val="center"/>
            <w:hideMark/>
          </w:tcPr>
          <w:p w14:paraId="5BE98012"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Produksi</w:t>
            </w:r>
          </w:p>
        </w:tc>
        <w:tc>
          <w:tcPr>
            <w:tcW w:w="0" w:type="auto"/>
            <w:vAlign w:val="center"/>
            <w:hideMark/>
          </w:tcPr>
          <w:p w14:paraId="27E32C86"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Jadwal, BOM, pemakaian bahan</w:t>
            </w:r>
          </w:p>
        </w:tc>
        <w:tc>
          <w:tcPr>
            <w:tcW w:w="0" w:type="auto"/>
            <w:vAlign w:val="center"/>
            <w:hideMark/>
          </w:tcPr>
          <w:p w14:paraId="512FDF6E"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Persediaan, kualitas, keuangan</w:t>
            </w:r>
          </w:p>
        </w:tc>
      </w:tr>
      <w:tr w:rsidR="002B50EC" w:rsidRPr="002B50EC" w14:paraId="0739100F" w14:textId="77777777">
        <w:trPr>
          <w:tblCellSpacing w:w="15" w:type="dxa"/>
        </w:trPr>
        <w:tc>
          <w:tcPr>
            <w:tcW w:w="0" w:type="auto"/>
            <w:vAlign w:val="center"/>
            <w:hideMark/>
          </w:tcPr>
          <w:p w14:paraId="461DA87B"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Penjualan</w:t>
            </w:r>
          </w:p>
        </w:tc>
        <w:tc>
          <w:tcPr>
            <w:tcW w:w="0" w:type="auto"/>
            <w:vAlign w:val="center"/>
            <w:hideMark/>
          </w:tcPr>
          <w:p w14:paraId="7AD55A2F"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Pesanan, pengiriman, tagihan</w:t>
            </w:r>
          </w:p>
        </w:tc>
        <w:tc>
          <w:tcPr>
            <w:tcW w:w="0" w:type="auto"/>
            <w:vAlign w:val="center"/>
            <w:hideMark/>
          </w:tcPr>
          <w:p w14:paraId="65F1C5AB"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Persediaan, keuangan, CRM</w:t>
            </w:r>
          </w:p>
        </w:tc>
      </w:tr>
      <w:tr w:rsidR="002B50EC" w:rsidRPr="002B50EC" w14:paraId="25C870A1" w14:textId="77777777">
        <w:trPr>
          <w:tblCellSpacing w:w="15" w:type="dxa"/>
        </w:trPr>
        <w:tc>
          <w:tcPr>
            <w:tcW w:w="0" w:type="auto"/>
            <w:vAlign w:val="center"/>
            <w:hideMark/>
          </w:tcPr>
          <w:p w14:paraId="3329C83F"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SDM</w:t>
            </w:r>
          </w:p>
        </w:tc>
        <w:tc>
          <w:tcPr>
            <w:tcW w:w="0" w:type="auto"/>
            <w:vAlign w:val="center"/>
            <w:hideMark/>
          </w:tcPr>
          <w:p w14:paraId="64F3E696"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Pegawai, kehadiran, penggajian</w:t>
            </w:r>
          </w:p>
        </w:tc>
        <w:tc>
          <w:tcPr>
            <w:tcW w:w="0" w:type="auto"/>
            <w:vAlign w:val="center"/>
            <w:hideMark/>
          </w:tcPr>
          <w:p w14:paraId="7BE1F031"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Keuangan, manajemen organisasi</w:t>
            </w:r>
          </w:p>
        </w:tc>
      </w:tr>
      <w:tr w:rsidR="002B50EC" w:rsidRPr="002B50EC" w14:paraId="2FA99397" w14:textId="77777777">
        <w:trPr>
          <w:tblCellSpacing w:w="15" w:type="dxa"/>
        </w:trPr>
        <w:tc>
          <w:tcPr>
            <w:tcW w:w="0" w:type="auto"/>
            <w:vAlign w:val="center"/>
            <w:hideMark/>
          </w:tcPr>
          <w:p w14:paraId="15958876"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Proyek</w:t>
            </w:r>
          </w:p>
        </w:tc>
        <w:tc>
          <w:tcPr>
            <w:tcW w:w="0" w:type="auto"/>
            <w:vAlign w:val="center"/>
            <w:hideMark/>
          </w:tcPr>
          <w:p w14:paraId="24A0E4A5"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Jadwal, sumber daya, biaya</w:t>
            </w:r>
          </w:p>
        </w:tc>
        <w:tc>
          <w:tcPr>
            <w:tcW w:w="0" w:type="auto"/>
            <w:vAlign w:val="center"/>
            <w:hideMark/>
          </w:tcPr>
          <w:p w14:paraId="4B70563F"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Pengadaan, SDM, keuangan</w:t>
            </w:r>
          </w:p>
        </w:tc>
      </w:tr>
      <w:tr w:rsidR="002B50EC" w:rsidRPr="002B50EC" w14:paraId="6519C10D" w14:textId="77777777">
        <w:trPr>
          <w:tblCellSpacing w:w="15" w:type="dxa"/>
        </w:trPr>
        <w:tc>
          <w:tcPr>
            <w:tcW w:w="0" w:type="auto"/>
            <w:vAlign w:val="center"/>
            <w:hideMark/>
          </w:tcPr>
          <w:p w14:paraId="178FE67E"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Pemeliharaan</w:t>
            </w:r>
          </w:p>
        </w:tc>
        <w:tc>
          <w:tcPr>
            <w:tcW w:w="0" w:type="auto"/>
            <w:vAlign w:val="center"/>
            <w:hideMark/>
          </w:tcPr>
          <w:p w14:paraId="068A3310"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Aset, perintah kerja, suku cadang</w:t>
            </w:r>
          </w:p>
        </w:tc>
        <w:tc>
          <w:tcPr>
            <w:tcW w:w="0" w:type="auto"/>
            <w:vAlign w:val="center"/>
            <w:hideMark/>
          </w:tcPr>
          <w:p w14:paraId="7ED5A4A1"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Persediaan, pengadaan, keuangan</w:t>
            </w:r>
          </w:p>
        </w:tc>
      </w:tr>
      <w:tr w:rsidR="002B50EC" w:rsidRPr="002B50EC" w14:paraId="4E4EDA16" w14:textId="77777777">
        <w:trPr>
          <w:tblCellSpacing w:w="15" w:type="dxa"/>
        </w:trPr>
        <w:tc>
          <w:tcPr>
            <w:tcW w:w="0" w:type="auto"/>
            <w:vAlign w:val="center"/>
            <w:hideMark/>
          </w:tcPr>
          <w:p w14:paraId="281006A3"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Kualitas</w:t>
            </w:r>
          </w:p>
        </w:tc>
        <w:tc>
          <w:tcPr>
            <w:tcW w:w="0" w:type="auto"/>
            <w:vAlign w:val="center"/>
            <w:hideMark/>
          </w:tcPr>
          <w:p w14:paraId="09DB58CF"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Hasil inspeksi dan ketidaksesuaian</w:t>
            </w:r>
          </w:p>
        </w:tc>
        <w:tc>
          <w:tcPr>
            <w:tcW w:w="0" w:type="auto"/>
            <w:vAlign w:val="center"/>
            <w:hideMark/>
          </w:tcPr>
          <w:p w14:paraId="3EEABC84"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Produksi, persediaan</w:t>
            </w:r>
          </w:p>
        </w:tc>
      </w:tr>
      <w:tr w:rsidR="002B50EC" w:rsidRPr="002B50EC" w14:paraId="2813DC62" w14:textId="77777777">
        <w:trPr>
          <w:tblCellSpacing w:w="15" w:type="dxa"/>
        </w:trPr>
        <w:tc>
          <w:tcPr>
            <w:tcW w:w="0" w:type="auto"/>
            <w:vAlign w:val="center"/>
            <w:hideMark/>
          </w:tcPr>
          <w:p w14:paraId="4211586E"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Analitik</w:t>
            </w:r>
          </w:p>
        </w:tc>
        <w:tc>
          <w:tcPr>
            <w:tcW w:w="0" w:type="auto"/>
            <w:vAlign w:val="center"/>
            <w:hideMark/>
          </w:tcPr>
          <w:p w14:paraId="2E7A5704"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KPI dan laporan manajerial</w:t>
            </w:r>
          </w:p>
        </w:tc>
        <w:tc>
          <w:tcPr>
            <w:tcW w:w="0" w:type="auto"/>
            <w:vAlign w:val="center"/>
            <w:hideMark/>
          </w:tcPr>
          <w:p w14:paraId="2669133D"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Data dari berbagai modul</w:t>
            </w:r>
          </w:p>
        </w:tc>
      </w:tr>
    </w:tbl>
    <w:p w14:paraId="1CFA718C"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Pembagian ini bersifat konseptual. Nama modul, cakupan fungsi, dan cara integrasinya berbeda antarproduk ERP. Dokumentasi vendor menunjukkan bahwa fungsi keuangan, pengadaan, rantai pasok, manufaktur, SDM, dan analitik dapat saling melengkapi dalam ekosistem aplikasi perusahaan.</w:t>
      </w:r>
    </w:p>
    <w:p w14:paraId="3402E7C4" w14:textId="77777777" w:rsidR="002B50EC" w:rsidRPr="002B50EC" w:rsidRDefault="002B50EC" w:rsidP="002B50E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50EC">
        <w:rPr>
          <w:rFonts w:ascii="Times New Roman" w:eastAsia="Times New Roman" w:hAnsi="Times New Roman" w:cs="Times New Roman"/>
          <w:b/>
          <w:bCs/>
          <w:kern w:val="0"/>
          <w:sz w:val="36"/>
          <w:szCs w:val="36"/>
          <w14:ligatures w14:val="none"/>
        </w:rPr>
        <w:t>VI. Bagaimana ERP Bekerja: Integrasi Proses Bisnis</w:t>
      </w:r>
    </w:p>
    <w:p w14:paraId="6E82138E"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Untuk memahami ERP, mahasiswa perlu melihat bagaimana satu transaksi memengaruhi beberapa bagian organisasi sekaligus. ERP bekerja melalui proses bisnis yang saling berhubungan, bukan sekadar melalui penggunaan modul secara terpisah.</w:t>
      </w:r>
    </w:p>
    <w:p w14:paraId="0F35281F"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6.1 Contoh proses Order-to-Cash</w:t>
      </w:r>
    </w:p>
    <w:p w14:paraId="0550F8B8"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Order-to-Cash adalah rangkaian proses mulai dari penerimaan pesanan pelanggan hingga penerimaan pembayaran.</w:t>
      </w:r>
    </w:p>
    <w:p w14:paraId="0E625AF3"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1. Pesanan pelanggan</w:t>
      </w:r>
    </w:p>
    <w:p w14:paraId="6E47E74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penjualan mencatat pesanan.</w:t>
      </w:r>
    </w:p>
    <w:p w14:paraId="5780882D"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2. Pemeriksaan stok</w:t>
      </w:r>
    </w:p>
    <w:p w14:paraId="78F50A13"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Sistem memeriksa ketersediaan barang.</w:t>
      </w:r>
    </w:p>
    <w:p w14:paraId="6B907209"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3. Pengambilan dan pengiriman</w:t>
      </w:r>
    </w:p>
    <w:p w14:paraId="1F73BC48"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Gudang menyiapkan barang dan mengonfirmasi pengiriman.</w:t>
      </w:r>
    </w:p>
    <w:p w14:paraId="360AD71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4. Penagihan</w:t>
      </w:r>
    </w:p>
    <w:p w14:paraId="58EB863E"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Faktur dibuat sesuai transaksi dan ketentuan.</w:t>
      </w:r>
    </w:p>
    <w:p w14:paraId="5E89EB63"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5. Pencatatan piutang</w:t>
      </w:r>
    </w:p>
    <w:p w14:paraId="6C182043"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Data tagihan masuk ke proses keuangan.</w:t>
      </w:r>
    </w:p>
    <w:p w14:paraId="749A885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6. Penerimaan pembayaran</w:t>
      </w:r>
    </w:p>
    <w:p w14:paraId="676EA33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Pembayaran dicatat dan piutang diperbarui.</w:t>
      </w:r>
    </w:p>
    <w:p w14:paraId="1A7854D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Keuntungan integrasi tersebut adalah status pesanan dapat ditelusuri dari awal hingga akhir. Manajemen juga dapat menganalisis waktu pemrosesan, keterlambatan pengiriman, dan umur piutang berdasarkan data transaksi.</w:t>
      </w:r>
    </w:p>
    <w:p w14:paraId="155A959E"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6.2 Contoh proses Procure-to-Pay</w:t>
      </w:r>
    </w:p>
    <w:p w14:paraId="4F2A9102"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Procure-to-Pay merupakan proses dari identifikasi kebutuhan pembelian hingga pembayaran kepada pemasok.</w:t>
      </w:r>
    </w:p>
    <w:p w14:paraId="2F09E5ED"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Rangkaian prosesnya meliputi:</w:t>
      </w:r>
    </w:p>
    <w:p w14:paraId="29C673AA" w14:textId="77777777" w:rsidR="002B50EC" w:rsidRPr="002B50EC" w:rsidRDefault="002B50EC" w:rsidP="002B50EC">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Departemen mengidentifikasi kebutuhan barang atau jasa.</w:t>
      </w:r>
    </w:p>
    <w:p w14:paraId="3D500DEF" w14:textId="77777777" w:rsidR="002B50EC" w:rsidRPr="002B50EC" w:rsidRDefault="002B50EC" w:rsidP="002B50EC">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Permintaan pembelian dibuat dan disetujui.</w:t>
      </w:r>
    </w:p>
    <w:p w14:paraId="4333671C" w14:textId="77777777" w:rsidR="002B50EC" w:rsidRPr="002B50EC" w:rsidRDefault="002B50EC" w:rsidP="002B50EC">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Bagian pengadaan memilih pemasok dan menerbitkan pesanan.</w:t>
      </w:r>
    </w:p>
    <w:p w14:paraId="26077C7C" w14:textId="77777777" w:rsidR="002B50EC" w:rsidRPr="002B50EC" w:rsidRDefault="002B50EC" w:rsidP="002B50EC">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Barang atau jasa diterima dan diperiksa.</w:t>
      </w:r>
    </w:p>
    <w:p w14:paraId="083F5653" w14:textId="77777777" w:rsidR="002B50EC" w:rsidRPr="002B50EC" w:rsidRDefault="002B50EC" w:rsidP="002B50EC">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Faktur diverifikasi terhadap dokumen pembelian.</w:t>
      </w:r>
    </w:p>
    <w:p w14:paraId="00DF6740" w14:textId="77777777" w:rsidR="002B50EC" w:rsidRPr="002B50EC" w:rsidRDefault="002B50EC" w:rsidP="002B50EC">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Pembayaran diproses berdasarkan otorisasi.</w:t>
      </w:r>
    </w:p>
    <w:p w14:paraId="1588C577" w14:textId="77777777" w:rsidR="002B50EC" w:rsidRPr="002B50EC" w:rsidRDefault="002B50EC" w:rsidP="002B50EC">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Transaksi tercermin dalam catatan keuangan.</w:t>
      </w:r>
    </w:p>
    <w:p w14:paraId="3B0C1716"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Integrasi ini membantu perusahaan menelusuri siapa yang meminta pembelian, siapa yang menyetujui, barang apa yang diterima, dan berapa nilai yang harus dibayarkan.</w:t>
      </w:r>
    </w:p>
    <w:p w14:paraId="59DE7674"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6.3 Contoh proses Plan-to-Produce</w:t>
      </w:r>
    </w:p>
    <w:p w14:paraId="46731F00"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Plan-to-Produce adalah rangkaian perencanaan dan pelaksanaan produksi hingga produk selesai.</w:t>
      </w:r>
    </w:p>
    <w:p w14:paraId="49791B3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Proses ini dapat mencakup:</w:t>
      </w:r>
    </w:p>
    <w:p w14:paraId="4614F89F" w14:textId="77777777" w:rsidR="002B50EC" w:rsidRPr="002B50EC" w:rsidRDefault="002B50EC" w:rsidP="002B50EC">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Menentukan kebutuhan produk berdasarkan permintaan atau rencana produksi.</w:t>
      </w:r>
    </w:p>
    <w:p w14:paraId="2D92D317" w14:textId="77777777" w:rsidR="002B50EC" w:rsidRPr="002B50EC" w:rsidRDefault="002B50EC" w:rsidP="002B50EC">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Menyusun jadwal produksi dan kebutuhan material.</w:t>
      </w:r>
    </w:p>
    <w:p w14:paraId="74B8DF56" w14:textId="77777777" w:rsidR="002B50EC" w:rsidRPr="002B50EC" w:rsidRDefault="002B50EC" w:rsidP="002B50EC">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Memeriksa ketersediaan bahan baku.</w:t>
      </w:r>
    </w:p>
    <w:p w14:paraId="735CD91B" w14:textId="77777777" w:rsidR="002B50EC" w:rsidRPr="002B50EC" w:rsidRDefault="002B50EC" w:rsidP="002B50EC">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Melakukan pengadaan jika stok tidak mencukupi.</w:t>
      </w:r>
    </w:p>
    <w:p w14:paraId="4C01CC2E" w14:textId="77777777" w:rsidR="002B50EC" w:rsidRPr="002B50EC" w:rsidRDefault="002B50EC" w:rsidP="002B50EC">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Melaksanakan produksi.</w:t>
      </w:r>
    </w:p>
    <w:p w14:paraId="7C02E5C9" w14:textId="77777777" w:rsidR="002B50EC" w:rsidRPr="002B50EC" w:rsidRDefault="002B50EC" w:rsidP="002B50EC">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Melakukan pemeriksaan kualitas.</w:t>
      </w:r>
    </w:p>
    <w:p w14:paraId="16365180" w14:textId="77777777" w:rsidR="002B50EC" w:rsidRPr="002B50EC" w:rsidRDefault="002B50EC" w:rsidP="002B50EC">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Mencatat produk jadi dan biaya produksi.</w:t>
      </w:r>
    </w:p>
    <w:p w14:paraId="3CE14A2E" w14:textId="77777777" w:rsidR="002B50EC" w:rsidRPr="002B50EC" w:rsidRDefault="002B50EC" w:rsidP="002B50EC">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Menyediakan produk untuk proses penjualan atau distribusi.</w:t>
      </w:r>
    </w:p>
    <w:p w14:paraId="29E7A6C5"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Melalui integrasi tersebut, perusahaan dapat memperkirakan kebutuhan bahan baku dan memantau hubungan antara target produksi, penggunaan material, kapasitas, serta biaya.</w:t>
      </w:r>
    </w:p>
    <w:p w14:paraId="36F5A829"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6.4 Pentingnya data induk (Master Data)</w:t>
      </w:r>
    </w:p>
    <w:p w14:paraId="09410982"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memerlukan data induk yang terdefinisi secara konsisten. Data induk berbeda dari data transaksi.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74"/>
        <w:gridCol w:w="4394"/>
      </w:tblGrid>
      <w:tr w:rsidR="002B50EC" w:rsidRPr="002B50EC" w14:paraId="28B0D4C7" w14:textId="77777777">
        <w:trPr>
          <w:tblHeader/>
          <w:tblCellSpacing w:w="15" w:type="dxa"/>
        </w:trPr>
        <w:tc>
          <w:tcPr>
            <w:tcW w:w="0" w:type="auto"/>
            <w:vAlign w:val="center"/>
            <w:hideMark/>
          </w:tcPr>
          <w:p w14:paraId="1F168730" w14:textId="77777777" w:rsidR="002B50EC" w:rsidRPr="002B50EC" w:rsidRDefault="002B50EC" w:rsidP="002B50EC">
            <w:pPr>
              <w:spacing w:after="0" w:line="240" w:lineRule="auto"/>
              <w:jc w:val="center"/>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Data induk</w:t>
            </w:r>
          </w:p>
        </w:tc>
        <w:tc>
          <w:tcPr>
            <w:tcW w:w="0" w:type="auto"/>
            <w:vAlign w:val="center"/>
            <w:hideMark/>
          </w:tcPr>
          <w:p w14:paraId="3E4CF070" w14:textId="77777777" w:rsidR="002B50EC" w:rsidRPr="002B50EC" w:rsidRDefault="002B50EC" w:rsidP="002B50EC">
            <w:pPr>
              <w:spacing w:after="0" w:line="240" w:lineRule="auto"/>
              <w:jc w:val="center"/>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Data transaksi</w:t>
            </w:r>
          </w:p>
        </w:tc>
      </w:tr>
      <w:tr w:rsidR="002B50EC" w:rsidRPr="002B50EC" w14:paraId="02513653" w14:textId="77777777">
        <w:trPr>
          <w:tblCellSpacing w:w="15" w:type="dxa"/>
        </w:trPr>
        <w:tc>
          <w:tcPr>
            <w:tcW w:w="0" w:type="auto"/>
            <w:vAlign w:val="center"/>
            <w:hideMark/>
          </w:tcPr>
          <w:p w14:paraId="22DF92D6"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Relatif stabil dan digunakan berulang</w:t>
            </w:r>
          </w:p>
        </w:tc>
        <w:tc>
          <w:tcPr>
            <w:tcW w:w="0" w:type="auto"/>
            <w:vAlign w:val="center"/>
            <w:hideMark/>
          </w:tcPr>
          <w:p w14:paraId="7610EC96"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Mencatat kejadian atau aktivitas tertentu</w:t>
            </w:r>
          </w:p>
        </w:tc>
      </w:tr>
      <w:tr w:rsidR="002B50EC" w:rsidRPr="002B50EC" w14:paraId="0D43B6D8" w14:textId="77777777">
        <w:trPr>
          <w:tblCellSpacing w:w="15" w:type="dxa"/>
        </w:trPr>
        <w:tc>
          <w:tcPr>
            <w:tcW w:w="0" w:type="auto"/>
            <w:vAlign w:val="center"/>
            <w:hideMark/>
          </w:tcPr>
          <w:p w14:paraId="009DBD23"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Contoh: kode produk</w:t>
            </w:r>
          </w:p>
        </w:tc>
        <w:tc>
          <w:tcPr>
            <w:tcW w:w="0" w:type="auto"/>
            <w:vAlign w:val="center"/>
            <w:hideMark/>
          </w:tcPr>
          <w:p w14:paraId="3E6D96EC"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Contoh: pesanan 100 unit</w:t>
            </w:r>
          </w:p>
        </w:tc>
      </w:tr>
      <w:tr w:rsidR="002B50EC" w:rsidRPr="002B50EC" w14:paraId="5D9DB0DA" w14:textId="77777777">
        <w:trPr>
          <w:tblCellSpacing w:w="15" w:type="dxa"/>
        </w:trPr>
        <w:tc>
          <w:tcPr>
            <w:tcW w:w="0" w:type="auto"/>
            <w:vAlign w:val="center"/>
            <w:hideMark/>
          </w:tcPr>
          <w:p w14:paraId="79CA3E67"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Contoh: data pemasok</w:t>
            </w:r>
          </w:p>
        </w:tc>
        <w:tc>
          <w:tcPr>
            <w:tcW w:w="0" w:type="auto"/>
            <w:vAlign w:val="center"/>
            <w:hideMark/>
          </w:tcPr>
          <w:p w14:paraId="5EC8EFA0"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Contoh: pesanan pembelian kepada pemasok</w:t>
            </w:r>
          </w:p>
        </w:tc>
      </w:tr>
      <w:tr w:rsidR="002B50EC" w:rsidRPr="002B50EC" w14:paraId="39A0D131" w14:textId="77777777">
        <w:trPr>
          <w:tblCellSpacing w:w="15" w:type="dxa"/>
        </w:trPr>
        <w:tc>
          <w:tcPr>
            <w:tcW w:w="0" w:type="auto"/>
            <w:vAlign w:val="center"/>
            <w:hideMark/>
          </w:tcPr>
          <w:p w14:paraId="05969256"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Contoh: daftar akun</w:t>
            </w:r>
          </w:p>
        </w:tc>
        <w:tc>
          <w:tcPr>
            <w:tcW w:w="0" w:type="auto"/>
            <w:vAlign w:val="center"/>
            <w:hideMark/>
          </w:tcPr>
          <w:p w14:paraId="7C78995F"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Contoh: jurnal transaksi</w:t>
            </w:r>
          </w:p>
        </w:tc>
      </w:tr>
      <w:tr w:rsidR="002B50EC" w:rsidRPr="002B50EC" w14:paraId="70E71AC1" w14:textId="77777777">
        <w:trPr>
          <w:tblCellSpacing w:w="15" w:type="dxa"/>
        </w:trPr>
        <w:tc>
          <w:tcPr>
            <w:tcW w:w="0" w:type="auto"/>
            <w:vAlign w:val="center"/>
            <w:hideMark/>
          </w:tcPr>
          <w:p w14:paraId="69860C0E"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Contoh: data pelanggan</w:t>
            </w:r>
          </w:p>
        </w:tc>
        <w:tc>
          <w:tcPr>
            <w:tcW w:w="0" w:type="auto"/>
            <w:vAlign w:val="center"/>
            <w:hideMark/>
          </w:tcPr>
          <w:p w14:paraId="56896B52"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Contoh: faktur penjualan</w:t>
            </w:r>
          </w:p>
        </w:tc>
      </w:tr>
    </w:tbl>
    <w:p w14:paraId="6CFA4284"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Jika kode produk berbeda di setiap departemen, integrasi ERP akan terganggu. Oleh sebab itu, perusahaan harus menentukan pemilik data, aturan penamaan, prosedur perubahan, serta mekanisme validasi dan pembersihan data sebelum migrasi.</w:t>
      </w:r>
    </w:p>
    <w:p w14:paraId="57D6AB14" w14:textId="77777777" w:rsidR="002B50EC" w:rsidRPr="002B50EC" w:rsidRDefault="002B50EC" w:rsidP="002B50E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50EC">
        <w:rPr>
          <w:rFonts w:ascii="Times New Roman" w:eastAsia="Times New Roman" w:hAnsi="Times New Roman" w:cs="Times New Roman"/>
          <w:b/>
          <w:bCs/>
          <w:kern w:val="0"/>
          <w:sz w:val="36"/>
          <w:szCs w:val="36"/>
          <w14:ligatures w14:val="none"/>
        </w:rPr>
        <w:t>VII. Implementasi ERP dalam Organisasi</w:t>
      </w:r>
    </w:p>
    <w:p w14:paraId="616DF21C"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7.1 Pengertian implementasi ERP</w:t>
      </w:r>
    </w:p>
    <w:p w14:paraId="51EDFFD3"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Implementasi ERP adalah rangkaian kegiatan untuk memilih, merancang, mengonfigurasi, menguji, menerapkan, dan mengoperasikan sistem ERP agar sesuai dengan kebutuhan proses bisnis organisasi.</w:t>
      </w:r>
    </w:p>
    <w:p w14:paraId="327C31D2"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Implementasi tidak hanya mencakup instalasi perangkat lunak. Kegiatan ini juga melibatkan perubahan proses bisnis, pemindahan data, integrasi dengan sistem lain, pengamanan akses, pelatihan pengguna, pengelolaan perubahan, dan dukungan setelah sistem mulai digunakan.</w:t>
      </w:r>
    </w:p>
    <w:p w14:paraId="61901BE8"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Dokumentasi praktik implementasi dari Oracle menekankan perlunya tujuan dan ruang lingkup yang jelas, tata kelola proyek, perancangan proses, migrasi data, pengujian, persiapan pengguna, dan pemeliharaan berkelanjutan.</w:t>
      </w:r>
    </w:p>
    <w:p w14:paraId="33259284"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7.2 Tujuan implementasi ERP</w:t>
      </w:r>
    </w:p>
    <w:p w14:paraId="43729982"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Implementasi ERP bertujuan untuk:</w:t>
      </w:r>
    </w:p>
    <w:p w14:paraId="1E77FBFA" w14:textId="77777777" w:rsidR="002B50EC" w:rsidRPr="002B50EC" w:rsidRDefault="002B50EC" w:rsidP="002B50EC">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Menyelaraskan sistem informasi dengan strategi bisnis.</w:t>
      </w:r>
    </w:p>
    <w:p w14:paraId="7C0A60EF" w14:textId="77777777" w:rsidR="002B50EC" w:rsidRPr="002B50EC" w:rsidRDefault="002B50EC" w:rsidP="002B50EC">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Mengintegrasikan proses lintas departemen.</w:t>
      </w:r>
    </w:p>
    <w:p w14:paraId="3535BD17" w14:textId="77777777" w:rsidR="002B50EC" w:rsidRPr="002B50EC" w:rsidRDefault="002B50EC" w:rsidP="002B50EC">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Meningkatkan kualitas dan konsistensi data.</w:t>
      </w:r>
    </w:p>
    <w:p w14:paraId="69A3F664" w14:textId="77777777" w:rsidR="002B50EC" w:rsidRPr="002B50EC" w:rsidRDefault="002B50EC" w:rsidP="002B50EC">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Mengurangi pekerjaan manual yang tidak memberikan nilai tambah.</w:t>
      </w:r>
    </w:p>
    <w:p w14:paraId="52304EC4" w14:textId="77777777" w:rsidR="002B50EC" w:rsidRPr="002B50EC" w:rsidRDefault="002B50EC" w:rsidP="002B50EC">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Memperkuat pengendalian internal.</w:t>
      </w:r>
    </w:p>
    <w:p w14:paraId="224A9962" w14:textId="77777777" w:rsidR="002B50EC" w:rsidRPr="002B50EC" w:rsidRDefault="002B50EC" w:rsidP="002B50EC">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Meningkatkan visibilitas kinerja organisasi.</w:t>
      </w:r>
    </w:p>
    <w:p w14:paraId="22EB18D3" w14:textId="77777777" w:rsidR="002B50EC" w:rsidRPr="002B50EC" w:rsidRDefault="002B50EC" w:rsidP="002B50EC">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Mendukung pertumbuhan perusahaan.</w:t>
      </w:r>
    </w:p>
    <w:p w14:paraId="3024106C" w14:textId="77777777" w:rsidR="002B50EC" w:rsidRPr="002B50EC" w:rsidRDefault="002B50EC" w:rsidP="002B50EC">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Meningkatkan kemampuan perusahaan beradaptasi terhadap perubahan pasar dan teknologi.</w:t>
      </w:r>
    </w:p>
    <w:p w14:paraId="7296DACB"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Tujuan tersebut perlu diterjemahkan ke dalam indikator yang terukur. Misalnya, perusahaan menetapkan target untuk mengurangi waktu pemrosesan pesanan, memperbaiki akurasi persediaan, mempercepat penutupan buku keuangan, atau meningkatkan ketepatan pengiriman.</w:t>
      </w:r>
    </w:p>
    <w:p w14:paraId="20549C9A"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7.3 Tahapan implementasi ERP</w:t>
      </w:r>
    </w:p>
    <w:p w14:paraId="6908875A"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Tidak ada satu metode implementasi yang wajib digunakan semua perusahaan. Nama dan urutan fase dapat berbeda berdasarkan metodologi vendor, kompleksitas perusahaan, serta pendekatan proyek. Berikut kerangka tahapan yang dapat digunakan dalam pembelajaran.</w:t>
      </w:r>
    </w:p>
    <w:p w14:paraId="596BEF96" w14:textId="0A1C4D47" w:rsidR="002B50EC" w:rsidRPr="007F13FD" w:rsidRDefault="002B50EC" w:rsidP="007F13F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01</w:t>
      </w:r>
      <w:r w:rsidR="007F13FD">
        <w:rPr>
          <w:rFonts w:ascii="Times New Roman" w:eastAsia="Times New Roman" w:hAnsi="Times New Roman" w:cs="Times New Roman"/>
          <w:b/>
          <w:bCs/>
          <w:kern w:val="0"/>
          <w:sz w:val="27"/>
          <w:szCs w:val="27"/>
          <w14:ligatures w14:val="none"/>
        </w:rPr>
        <w:t>-</w:t>
      </w:r>
      <w:r w:rsidRPr="002B50EC">
        <w:rPr>
          <w:rFonts w:ascii="Times New Roman" w:eastAsia="Times New Roman" w:hAnsi="Times New Roman" w:cs="Times New Roman"/>
          <w:kern w:val="0"/>
          <w14:ligatures w14:val="none"/>
        </w:rPr>
        <w:t>Analisis kebutuhan dan kelayakan</w:t>
      </w:r>
    </w:p>
    <w:p w14:paraId="1CD332A6"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Mengidentifikasi masalah, kebutuhan bisnis, sistem yang sudah ada, anggaran, risiko, dan tujuan implementasi.</w:t>
      </w:r>
    </w:p>
    <w:p w14:paraId="689BA51A" w14:textId="2F9ECEFC" w:rsidR="002B50EC" w:rsidRPr="007F13FD" w:rsidRDefault="002B50EC" w:rsidP="007F13F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02</w:t>
      </w:r>
      <w:r w:rsidR="007F13FD">
        <w:rPr>
          <w:rFonts w:ascii="Times New Roman" w:eastAsia="Times New Roman" w:hAnsi="Times New Roman" w:cs="Times New Roman"/>
          <w:b/>
          <w:bCs/>
          <w:kern w:val="0"/>
          <w:sz w:val="27"/>
          <w:szCs w:val="27"/>
          <w14:ligatures w14:val="none"/>
        </w:rPr>
        <w:t>-</w:t>
      </w:r>
      <w:r w:rsidRPr="002B50EC">
        <w:rPr>
          <w:rFonts w:ascii="Times New Roman" w:eastAsia="Times New Roman" w:hAnsi="Times New Roman" w:cs="Times New Roman"/>
          <w:kern w:val="0"/>
          <w14:ligatures w14:val="none"/>
        </w:rPr>
        <w:t>Pemilihan solusi dan perencanaan proyek</w:t>
      </w:r>
    </w:p>
    <w:p w14:paraId="3619B6E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Mengevaluasi produk ERP, model cloud atau on-premises, vendor, konsultan, ruang lingkup, jadwal, dan tata kelola.</w:t>
      </w:r>
    </w:p>
    <w:p w14:paraId="22D14192" w14:textId="508491D0" w:rsidR="002B50EC" w:rsidRPr="007F13FD" w:rsidRDefault="002B50EC" w:rsidP="007F13F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03</w:t>
      </w:r>
      <w:r w:rsidR="007F13FD">
        <w:rPr>
          <w:rFonts w:ascii="Times New Roman" w:eastAsia="Times New Roman" w:hAnsi="Times New Roman" w:cs="Times New Roman"/>
          <w:b/>
          <w:bCs/>
          <w:kern w:val="0"/>
          <w:sz w:val="27"/>
          <w:szCs w:val="27"/>
          <w14:ligatures w14:val="none"/>
        </w:rPr>
        <w:t>-</w:t>
      </w:r>
      <w:r w:rsidRPr="002B50EC">
        <w:rPr>
          <w:rFonts w:ascii="Times New Roman" w:eastAsia="Times New Roman" w:hAnsi="Times New Roman" w:cs="Times New Roman"/>
          <w:kern w:val="0"/>
          <w14:ligatures w14:val="none"/>
        </w:rPr>
        <w:t>Analisis proses dan desain</w:t>
      </w:r>
    </w:p>
    <w:p w14:paraId="50CD46DE"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Memetakan proses saat ini, merancang proses target, menetapkan kebutuhan fungsional, dan menentukan kesenjangan sistem.</w:t>
      </w:r>
    </w:p>
    <w:p w14:paraId="0E5EC45B" w14:textId="4A315D1F" w:rsidR="002B50EC" w:rsidRPr="007F13FD" w:rsidRDefault="002B50EC" w:rsidP="007F13F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04</w:t>
      </w:r>
      <w:r w:rsidR="007F13FD">
        <w:rPr>
          <w:rFonts w:ascii="Times New Roman" w:eastAsia="Times New Roman" w:hAnsi="Times New Roman" w:cs="Times New Roman"/>
          <w:b/>
          <w:bCs/>
          <w:kern w:val="0"/>
          <w:sz w:val="27"/>
          <w:szCs w:val="27"/>
          <w14:ligatures w14:val="none"/>
        </w:rPr>
        <w:t>-</w:t>
      </w:r>
      <w:r w:rsidRPr="002B50EC">
        <w:rPr>
          <w:rFonts w:ascii="Times New Roman" w:eastAsia="Times New Roman" w:hAnsi="Times New Roman" w:cs="Times New Roman"/>
          <w:kern w:val="0"/>
          <w14:ligatures w14:val="none"/>
        </w:rPr>
        <w:t>Konfigurasi dan pengembangan</w:t>
      </w:r>
    </w:p>
    <w:p w14:paraId="649F9D1D"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Mengatur parameter ERP, alur persetujuan, hak akses, laporan, serta pengembangan tambahan jika benar-benar diperlukan.</w:t>
      </w:r>
    </w:p>
    <w:p w14:paraId="7DCD0C52" w14:textId="20EA0583" w:rsidR="002B50EC" w:rsidRPr="007F13FD" w:rsidRDefault="002B50EC" w:rsidP="007F13F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05</w:t>
      </w:r>
      <w:r w:rsidR="007F13FD">
        <w:rPr>
          <w:rFonts w:ascii="Times New Roman" w:eastAsia="Times New Roman" w:hAnsi="Times New Roman" w:cs="Times New Roman"/>
          <w:b/>
          <w:bCs/>
          <w:kern w:val="0"/>
          <w:sz w:val="27"/>
          <w:szCs w:val="27"/>
          <w14:ligatures w14:val="none"/>
        </w:rPr>
        <w:t>-</w:t>
      </w:r>
      <w:r w:rsidRPr="002B50EC">
        <w:rPr>
          <w:rFonts w:ascii="Times New Roman" w:eastAsia="Times New Roman" w:hAnsi="Times New Roman" w:cs="Times New Roman"/>
          <w:kern w:val="0"/>
          <w14:ligatures w14:val="none"/>
        </w:rPr>
        <w:t>Pembersihan, migrasi, dan integrasi data</w:t>
      </w:r>
    </w:p>
    <w:p w14:paraId="3E5EAA90"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Membersihkan data lama, memetakan struktur data, menguji migrasi, dan menghubungkan ERP dengan sistem lain.</w:t>
      </w:r>
    </w:p>
    <w:p w14:paraId="43FAA2A2" w14:textId="1EFCFC42" w:rsidR="002B50EC" w:rsidRPr="007F13FD" w:rsidRDefault="002B50EC" w:rsidP="007F13F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06</w:t>
      </w:r>
      <w:r w:rsidR="007F13FD">
        <w:rPr>
          <w:rFonts w:ascii="Times New Roman" w:eastAsia="Times New Roman" w:hAnsi="Times New Roman" w:cs="Times New Roman"/>
          <w:b/>
          <w:bCs/>
          <w:kern w:val="0"/>
          <w:sz w:val="27"/>
          <w:szCs w:val="27"/>
          <w14:ligatures w14:val="none"/>
        </w:rPr>
        <w:t>-</w:t>
      </w:r>
      <w:r w:rsidRPr="002B50EC">
        <w:rPr>
          <w:rFonts w:ascii="Times New Roman" w:eastAsia="Times New Roman" w:hAnsi="Times New Roman" w:cs="Times New Roman"/>
          <w:kern w:val="0"/>
          <w14:ligatures w14:val="none"/>
        </w:rPr>
        <w:t>Pengujian sistem</w:t>
      </w:r>
    </w:p>
    <w:p w14:paraId="013E05E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Melaksanakan pengujian unit, integrasi, proses bisnis menyeluruh, keamanan, kinerja, dan penerimaan pengguna.</w:t>
      </w:r>
    </w:p>
    <w:p w14:paraId="2DE41A73" w14:textId="6E0B8C8C" w:rsidR="002B50EC" w:rsidRPr="007F13FD" w:rsidRDefault="002B50EC" w:rsidP="007F13F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07</w:t>
      </w:r>
      <w:r w:rsidR="007F13FD">
        <w:rPr>
          <w:rFonts w:ascii="Times New Roman" w:eastAsia="Times New Roman" w:hAnsi="Times New Roman" w:cs="Times New Roman"/>
          <w:b/>
          <w:bCs/>
          <w:kern w:val="0"/>
          <w:sz w:val="27"/>
          <w:szCs w:val="27"/>
          <w14:ligatures w14:val="none"/>
        </w:rPr>
        <w:t>-</w:t>
      </w:r>
      <w:r w:rsidRPr="002B50EC">
        <w:rPr>
          <w:rFonts w:ascii="Times New Roman" w:eastAsia="Times New Roman" w:hAnsi="Times New Roman" w:cs="Times New Roman"/>
          <w:kern w:val="0"/>
          <w14:ligatures w14:val="none"/>
        </w:rPr>
        <w:t>Pelatihan dan persiapan go-live</w:t>
      </w:r>
    </w:p>
    <w:p w14:paraId="22D772F0"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Melatih pengguna, menyiapkan dukungan, memvalidasi saldo awal, menyusun rencana cutover, serta menyiapkan prosedur pemulihan.</w:t>
      </w:r>
    </w:p>
    <w:p w14:paraId="3125841B" w14:textId="623BDC63" w:rsidR="002B50EC" w:rsidRPr="007F13FD" w:rsidRDefault="002B50EC" w:rsidP="007F13F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08</w:t>
      </w:r>
      <w:r w:rsidR="007F13FD">
        <w:rPr>
          <w:rFonts w:ascii="Times New Roman" w:eastAsia="Times New Roman" w:hAnsi="Times New Roman" w:cs="Times New Roman"/>
          <w:b/>
          <w:bCs/>
          <w:kern w:val="0"/>
          <w:sz w:val="27"/>
          <w:szCs w:val="27"/>
          <w14:ligatures w14:val="none"/>
        </w:rPr>
        <w:t>-</w:t>
      </w:r>
      <w:r w:rsidRPr="002B50EC">
        <w:rPr>
          <w:rFonts w:ascii="Times New Roman" w:eastAsia="Times New Roman" w:hAnsi="Times New Roman" w:cs="Times New Roman"/>
          <w:kern w:val="0"/>
          <w14:ligatures w14:val="none"/>
        </w:rPr>
        <w:t>Go-live dan stabilisasi</w:t>
      </w:r>
    </w:p>
    <w:p w14:paraId="0749D9BA"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Mengaktifkan sistem, memantau transaksi, menangani insiden, memeriksa kualitas data, dan memastikan operasi berjalan terkendali.</w:t>
      </w:r>
    </w:p>
    <w:p w14:paraId="23A0681A" w14:textId="088B8966" w:rsidR="002B50EC" w:rsidRPr="007F13FD" w:rsidRDefault="002B50EC" w:rsidP="007F13F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09</w:t>
      </w:r>
      <w:r w:rsidR="007F13FD">
        <w:rPr>
          <w:rFonts w:ascii="Times New Roman" w:eastAsia="Times New Roman" w:hAnsi="Times New Roman" w:cs="Times New Roman"/>
          <w:b/>
          <w:bCs/>
          <w:kern w:val="0"/>
          <w:sz w:val="27"/>
          <w:szCs w:val="27"/>
          <w14:ligatures w14:val="none"/>
        </w:rPr>
        <w:t>-</w:t>
      </w:r>
      <w:r w:rsidRPr="002B50EC">
        <w:rPr>
          <w:rFonts w:ascii="Times New Roman" w:eastAsia="Times New Roman" w:hAnsi="Times New Roman" w:cs="Times New Roman"/>
          <w:kern w:val="0"/>
          <w14:ligatures w14:val="none"/>
        </w:rPr>
        <w:t>Evaluasi dan perbaikan berkelanjutan</w:t>
      </w:r>
    </w:p>
    <w:p w14:paraId="5BC67C0B"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Mengukur pencapaian KPI, memperbaiki masalah, mengoptimalkan proses, dan menjaga keamanan serta pembaruan sistem.</w:t>
      </w:r>
    </w:p>
    <w:p w14:paraId="6891A097" w14:textId="77777777" w:rsidR="002B50EC" w:rsidRPr="002B50EC" w:rsidRDefault="002B50EC" w:rsidP="002B50EC">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Tahap 1. Analisis kebutuhan dan kelayakan</w:t>
      </w:r>
    </w:p>
    <w:p w14:paraId="35CA9E9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Pada tahap awal, perusahaan harus memahami alasan penerapan ERP. Tim proyek mengidentifikasi masalah operasional, kebutuhan informasi, kelemahan sistem lama, dan peluang perbaikan.</w:t>
      </w:r>
    </w:p>
    <w:p w14:paraId="3932E99D"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Kegiatan utama:</w:t>
      </w:r>
    </w:p>
    <w:p w14:paraId="7138EEF2" w14:textId="77777777" w:rsidR="002B50EC" w:rsidRPr="002B50EC" w:rsidRDefault="002B50EC" w:rsidP="002B50EC">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Wawancara dengan manajemen dan pengguna.</w:t>
      </w:r>
    </w:p>
    <w:p w14:paraId="30339B9F" w14:textId="77777777" w:rsidR="002B50EC" w:rsidRPr="002B50EC" w:rsidRDefault="002B50EC" w:rsidP="002B50EC">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Analisis proses bisnis yang sedang berjalan (as-is).</w:t>
      </w:r>
    </w:p>
    <w:p w14:paraId="46E5F735" w14:textId="77777777" w:rsidR="002B50EC" w:rsidRPr="002B50EC" w:rsidRDefault="002B50EC" w:rsidP="002B50EC">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Identifikasi kebutuhan fungsional dan nonfungsional.</w:t>
      </w:r>
    </w:p>
    <w:p w14:paraId="7F497AED" w14:textId="77777777" w:rsidR="002B50EC" w:rsidRPr="002B50EC" w:rsidRDefault="002B50EC" w:rsidP="002B50EC">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Analisis biaya dan manfaat.</w:t>
      </w:r>
    </w:p>
    <w:p w14:paraId="40FDCBA9" w14:textId="77777777" w:rsidR="002B50EC" w:rsidRPr="002B50EC" w:rsidRDefault="002B50EC" w:rsidP="002B50EC">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Identifikasi risiko serta kendala organisasi.</w:t>
      </w:r>
    </w:p>
    <w:p w14:paraId="637AEC15" w14:textId="77777777" w:rsidR="002B50EC" w:rsidRPr="002B50EC" w:rsidRDefault="002B50EC" w:rsidP="002B50EC">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Penetapan tujuan dan indikator keberhasilan.</w:t>
      </w:r>
    </w:p>
    <w:p w14:paraId="7DBFCBB9"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Contoh: perusahaan menemukan bahwa laporan stok sering berbeda antara gudang dan bagian penjualan. Tim perlu mengidentifikasi apakah masalah berasal dari aplikasi yang terpisah, prosedur pencatatan yang tidak konsisten, atau keterlambatan pembaruan transaksi.</w:t>
      </w:r>
    </w:p>
    <w:p w14:paraId="41F78034" w14:textId="77777777" w:rsidR="002B50EC" w:rsidRPr="002B50EC" w:rsidRDefault="002B50EC" w:rsidP="002B50EC">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lastRenderedPageBreak/>
        <w:t>Tahap 2. Pemilihan solusi dan perencanaan proyek</w:t>
      </w:r>
    </w:p>
    <w:p w14:paraId="4EFE187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Perusahaan mengevaluasi pilihan ERP berdasarkan kesesuaian fungsi, biaya total, kemampuan integrasi, keamanan, dukungan vendor, skalabilitas, dan kebutuhan industri.</w:t>
      </w:r>
    </w:p>
    <w:p w14:paraId="04FC80D2"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Komponen perencanaan meliputi:</w:t>
      </w:r>
    </w:p>
    <w:p w14:paraId="65E69CA1" w14:textId="77777777" w:rsidR="002B50EC" w:rsidRPr="002B50EC" w:rsidRDefault="002B50EC" w:rsidP="002B50EC">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Ruang lingkup proyek.</w:t>
      </w:r>
    </w:p>
    <w:p w14:paraId="5B13A9FF" w14:textId="77777777" w:rsidR="002B50EC" w:rsidRPr="002B50EC" w:rsidRDefault="002B50EC" w:rsidP="002B50EC">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Struktur tim dan penanggung jawab.</w:t>
      </w:r>
    </w:p>
    <w:p w14:paraId="1C6D8FDA" w14:textId="77777777" w:rsidR="002B50EC" w:rsidRPr="002B50EC" w:rsidRDefault="002B50EC" w:rsidP="002B50EC">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Anggaran dan jadwal.</w:t>
      </w:r>
    </w:p>
    <w:p w14:paraId="32346D78" w14:textId="77777777" w:rsidR="002B50EC" w:rsidRPr="002B50EC" w:rsidRDefault="002B50EC" w:rsidP="002B50EC">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Strategi pengadaan solusi.</w:t>
      </w:r>
    </w:p>
    <w:p w14:paraId="2058752E" w14:textId="77777777" w:rsidR="002B50EC" w:rsidRPr="002B50EC" w:rsidRDefault="002B50EC" w:rsidP="002B50EC">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Model implementasi.</w:t>
      </w:r>
    </w:p>
    <w:p w14:paraId="7C941E5A" w14:textId="77777777" w:rsidR="002B50EC" w:rsidRPr="002B50EC" w:rsidRDefault="002B50EC" w:rsidP="002B50EC">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Tata kelola dan mekanisme eskalasi masalah.</w:t>
      </w:r>
    </w:p>
    <w:p w14:paraId="595D6F2F" w14:textId="77777777" w:rsidR="002B50EC" w:rsidRPr="002B50EC" w:rsidRDefault="002B50EC" w:rsidP="002B50EC">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Kriteria penerimaan sistem.</w:t>
      </w:r>
    </w:p>
    <w:p w14:paraId="707F4E1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Perusahaan sebaiknya menghindari pemilihan ERP hanya berdasarkan popularitas merek. Solusi yang tepat adalah solusi yang memenuhi kebutuhan bisnis dengan tingkat risiko dan biaya yang dapat diterima.</w:t>
      </w:r>
    </w:p>
    <w:p w14:paraId="5EE3B766" w14:textId="77777777" w:rsidR="002B50EC" w:rsidRPr="002B50EC" w:rsidRDefault="002B50EC" w:rsidP="002B50EC">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Tahap 3. Analisis proses dan desain sistem</w:t>
      </w:r>
    </w:p>
    <w:p w14:paraId="60FFA563"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Tim memetakan proses yang sedang berjalan dan menentukan bagaimana proses tersebut akan dijalankan dalam sistem baru.</w:t>
      </w:r>
    </w:p>
    <w:p w14:paraId="4A789EEE"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Salah satu pendekatan adalah fit-to-standard, yaitu mengutamakan proses standar yang tersedia dalam ERP selama proses tersebut memenuhi kebutuhan bisnis dan ketentuan yang berlaku.</w:t>
      </w:r>
    </w:p>
    <w:p w14:paraId="1075F3B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Jika proses perusahaan berbeda dari proses standar, tim perlu mengevaluasi apakah proses internal perlu diperbaiki atau sistem perlu diperluas.</w:t>
      </w:r>
    </w:p>
    <w:p w14:paraId="18148D5A"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Kustomisasi yang berlebihan dapat meningkatkan biaya, memperumit pemeliharaan, dan membuat pembaruan sistem lebih sulit. Namun, kustomisasi tertentu mungkin diperlukan jika ada kebutuhan bisnis strategis atau kewajiban regulasi yang tidak dapat dipenuhi oleh konfigurasi standar.</w:t>
      </w:r>
    </w:p>
    <w:p w14:paraId="677F7A8D" w14:textId="77777777" w:rsidR="002B50EC" w:rsidRPr="002B50EC" w:rsidRDefault="002B50EC" w:rsidP="002B50EC">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Tahap 4. Konfigurasi dan pengembangan</w:t>
      </w:r>
    </w:p>
    <w:p w14:paraId="208D70A8"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Pada tahap ini, tim mengatur parameter sistem berdasarkan desain yang telah disepakati.</w:t>
      </w:r>
    </w:p>
    <w:p w14:paraId="4489FC0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Setiap perubahan konfigurasi harus terdokumentasi dan diuji untuk memastikan bahwa perubahan tidak menimbulkan masalah pada proses lain.</w:t>
      </w:r>
    </w:p>
    <w:p w14:paraId="7C979C25" w14:textId="77777777" w:rsidR="002B50EC" w:rsidRPr="002B50EC" w:rsidRDefault="002B50EC" w:rsidP="002B50EC">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Tahap 5. Pembersihan dan migrasi data</w:t>
      </w:r>
    </w:p>
    <w:p w14:paraId="5F4E2955"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Migrasi data merupakan proses memindahkan data dari sistem lama ke sistem baru. Data yang dipindahkan dapat berupa data pelanggan, pemasok, produk, saldo awal, persediaan, aset, dan transaksi yang masih relevan.</w:t>
      </w:r>
    </w:p>
    <w:p w14:paraId="54947F50"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Tahap ini memerlukan:</w:t>
      </w:r>
    </w:p>
    <w:p w14:paraId="5FE50D4E" w14:textId="77777777" w:rsidR="002B50EC" w:rsidRPr="002B50EC" w:rsidRDefault="002B50EC" w:rsidP="002B50EC">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Inventarisasi sumber data.</w:t>
      </w:r>
    </w:p>
    <w:p w14:paraId="713C6317" w14:textId="77777777" w:rsidR="002B50EC" w:rsidRPr="002B50EC" w:rsidRDefault="002B50EC" w:rsidP="002B50EC">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Penentuan data yang perlu dipindahkan.</w:t>
      </w:r>
    </w:p>
    <w:p w14:paraId="34B26FED" w14:textId="77777777" w:rsidR="002B50EC" w:rsidRPr="002B50EC" w:rsidRDefault="002B50EC" w:rsidP="002B50EC">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Pembersihan duplikasi dan kesalahan.</w:t>
      </w:r>
    </w:p>
    <w:p w14:paraId="3C7CB9A1" w14:textId="77777777" w:rsidR="002B50EC" w:rsidRPr="002B50EC" w:rsidRDefault="002B50EC" w:rsidP="002B50EC">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Pemetaan struktur data lama ke struktur ERP.</w:t>
      </w:r>
    </w:p>
    <w:p w14:paraId="17EA29DC" w14:textId="77777777" w:rsidR="002B50EC" w:rsidRPr="002B50EC" w:rsidRDefault="002B50EC" w:rsidP="002B50EC">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Uji migrasi.</w:t>
      </w:r>
    </w:p>
    <w:p w14:paraId="0D54A4A2" w14:textId="77777777" w:rsidR="002B50EC" w:rsidRPr="002B50EC" w:rsidRDefault="002B50EC" w:rsidP="002B50EC">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Rekonsiliasi jumlah dan nilai data.</w:t>
      </w:r>
    </w:p>
    <w:p w14:paraId="033C87D0" w14:textId="77777777" w:rsidR="002B50EC" w:rsidRPr="002B50EC" w:rsidRDefault="002B50EC" w:rsidP="002B50EC">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Persetujuan pemilik data.</w:t>
      </w:r>
    </w:p>
    <w:p w14:paraId="4432E970" w14:textId="77777777" w:rsidR="002B50EC" w:rsidRPr="002B50EC" w:rsidRDefault="002B50EC" w:rsidP="002B50EC">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Migrasi final dan validasi setelah pemindahan.</w:t>
      </w:r>
    </w:p>
    <w:p w14:paraId="55DA789A" w14:textId="77777777" w:rsidR="002B50EC" w:rsidRPr="002B50EC" w:rsidRDefault="002B50EC" w:rsidP="002B50EC">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Tahap 6. Pengujian sistem</w:t>
      </w:r>
    </w:p>
    <w:p w14:paraId="39519479"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Pengujian bertujuan memastikan sistem berjalan sesuai kebutuhan bisnis dan aman digunakan.</w:t>
      </w:r>
    </w:p>
    <w:p w14:paraId="09B9A859"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Jenis pengujian meliputi:</w:t>
      </w:r>
    </w:p>
    <w:p w14:paraId="327C0F43" w14:textId="77777777" w:rsidR="002B50EC" w:rsidRPr="002B50EC" w:rsidRDefault="002B50EC" w:rsidP="002B50EC">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Unit testing: menguji fungsi atau komponen tertentu.</w:t>
      </w:r>
    </w:p>
    <w:p w14:paraId="5C624844" w14:textId="77777777" w:rsidR="002B50EC" w:rsidRPr="002B50EC" w:rsidRDefault="002B50EC" w:rsidP="002B50EC">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Integration testing: menguji hubungan antarmodul.</w:t>
      </w:r>
    </w:p>
    <w:p w14:paraId="417B4B1E" w14:textId="77777777" w:rsidR="002B50EC" w:rsidRPr="002B50EC" w:rsidRDefault="002B50EC" w:rsidP="002B50EC">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System testing: menguji sistem secara keseluruhan.</w:t>
      </w:r>
    </w:p>
    <w:p w14:paraId="31FDA5C0" w14:textId="77777777" w:rsidR="002B50EC" w:rsidRPr="002B50EC" w:rsidRDefault="002B50EC" w:rsidP="002B50EC">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User Acceptance Testing (UAT): memastikan sistem dapat memenuhi kebutuhan pengguna.</w:t>
      </w:r>
    </w:p>
    <w:p w14:paraId="6ACC8725" w14:textId="77777777" w:rsidR="002B50EC" w:rsidRPr="002B50EC" w:rsidRDefault="002B50EC" w:rsidP="002B50EC">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Security testing: menilai kontrol akses dan kelemahan keamanan.</w:t>
      </w:r>
    </w:p>
    <w:p w14:paraId="436992D3" w14:textId="77777777" w:rsidR="002B50EC" w:rsidRPr="002B50EC" w:rsidRDefault="002B50EC" w:rsidP="002B50EC">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Performance testing: menilai respons sistem dalam kondisi beban tertentu.</w:t>
      </w:r>
    </w:p>
    <w:p w14:paraId="44327035" w14:textId="77777777" w:rsidR="002B50EC" w:rsidRPr="002B50EC" w:rsidRDefault="002B50EC" w:rsidP="002B50EC">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Data reconciliation: memastikan data hasil migrasi sesuai dengan sumber yang telah disetujui.</w:t>
      </w:r>
    </w:p>
    <w:p w14:paraId="5E078D00"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Pengujian harus mencakup skenario normal dan skenario pengecualian, misalnya pesanan yang stoknya tidak mencukupi, faktur dengan nilai berbeda, transaksi yang memerlukan persetujuan tambahan, atau pengguna yang tidak memiliki hak akses.</w:t>
      </w:r>
    </w:p>
    <w:p w14:paraId="62B91A7B" w14:textId="77777777" w:rsidR="002B50EC" w:rsidRPr="002B50EC" w:rsidRDefault="002B50EC" w:rsidP="002B50EC">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Tahap 7. Pelatihan dan persiapan go-live</w:t>
      </w:r>
    </w:p>
    <w:p w14:paraId="7239C695"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Go-live adalah saat sistem mulai digunakan untuk menjalankan kegiatan operasional sesungguhnya.</w:t>
      </w:r>
    </w:p>
    <w:p w14:paraId="2D844388"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Sebelum go-live, organisasi perlu memastikan bahwa:</w:t>
      </w:r>
    </w:p>
    <w:p w14:paraId="461F868E" w14:textId="77777777" w:rsidR="002B50EC" w:rsidRPr="002B50EC" w:rsidRDefault="002B50EC" w:rsidP="002B50EC">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Pengguna telah memperoleh pelatihan.</w:t>
      </w:r>
    </w:p>
    <w:p w14:paraId="4279E0BC" w14:textId="77777777" w:rsidR="002B50EC" w:rsidRPr="002B50EC" w:rsidRDefault="002B50EC" w:rsidP="002B50EC">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Data penting telah divalidasi.</w:t>
      </w:r>
    </w:p>
    <w:p w14:paraId="58AF5C65" w14:textId="77777777" w:rsidR="002B50EC" w:rsidRPr="002B50EC" w:rsidRDefault="002B50EC" w:rsidP="002B50EC">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Hak akses telah diuji.</w:t>
      </w:r>
    </w:p>
    <w:p w14:paraId="5A786F33" w14:textId="77777777" w:rsidR="002B50EC" w:rsidRPr="002B50EC" w:rsidRDefault="002B50EC" w:rsidP="002B50EC">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Prosedur kerja telah didokumentasikan.</w:t>
      </w:r>
    </w:p>
    <w:p w14:paraId="594ECF91" w14:textId="77777777" w:rsidR="002B50EC" w:rsidRPr="002B50EC" w:rsidRDefault="002B50EC" w:rsidP="002B50EC">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Sistem pendukung dan mekanisme pelaporan masalah tersedia.</w:t>
      </w:r>
    </w:p>
    <w:p w14:paraId="3F7DD7ED" w14:textId="77777777" w:rsidR="002B50EC" w:rsidRPr="002B50EC" w:rsidRDefault="002B50EC" w:rsidP="002B50EC">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Rencana perpindahan dari sistem lama telah disetujui.</w:t>
      </w:r>
    </w:p>
    <w:p w14:paraId="59D1684D" w14:textId="77777777" w:rsidR="002B50EC" w:rsidRPr="002B50EC" w:rsidRDefault="002B50EC" w:rsidP="002B50EC">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Prosedur pemulihan dan kesinambungan operasi telah disiapkan.</w:t>
      </w:r>
    </w:p>
    <w:p w14:paraId="519B3D92"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Pelatihan sebaiknya disesuaikan dengan peran. Petugas gudang memerlukan pelatihan berbeda dari staf akuntansi atau administrator sistem.</w:t>
      </w:r>
    </w:p>
    <w:p w14:paraId="4B95DD95" w14:textId="77777777" w:rsidR="002B50EC" w:rsidRPr="002B50EC" w:rsidRDefault="002B50EC" w:rsidP="002B50EC">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Tahap 8. Go-live dan stabilisasi</w:t>
      </w:r>
    </w:p>
    <w:p w14:paraId="4F628B46"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Pada tahap ini, ERP mulai digunakan untuk transaksi nyata. Tim proyek perlu memantau kesalahan, keterlambatan, ketepatan saldo, dan kendala pengguna secara intensif.</w:t>
      </w:r>
    </w:p>
    <w:p w14:paraId="1285D6B9"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Organisasi sebaiknya menetapkan mekanisme penanganan insiden berdasarkan tingkat dampak, pemilik masalah, batas waktu penyelesaian, dan jalur eskalasi.</w:t>
      </w:r>
    </w:p>
    <w:p w14:paraId="338B25F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Dalam kondisi tertentu, perusahaan dapat memilih implementasi bertahap per modul, unit usaha, atau lokasi. Perusahaan lain dapat menggunakan pendekatan big bang, yaitu mengaktifkan beberapa fungsi utama secara bersamaan. Pemilihan pendekatan harus mempertimbangkan kompleksitas integrasi, toleransi risiko, kesiapan data, dan kemampuan tim.</w:t>
      </w:r>
    </w:p>
    <w:p w14:paraId="7C3C3564" w14:textId="77777777" w:rsidR="002B50EC" w:rsidRPr="002B50EC" w:rsidRDefault="002B50EC" w:rsidP="002B50EC">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Tahap 9. Evaluasi dan perbaikan berkelanjutan</w:t>
      </w:r>
    </w:p>
    <w:p w14:paraId="2CD9342A"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Setelah sistem stabil, perusahaan mengevaluasi apakah ERP memberikan manfaat yang telah direncanakan.</w:t>
      </w:r>
    </w:p>
    <w:p w14:paraId="23B30C65"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Indikator evaluasi dapat meliputi:</w:t>
      </w:r>
    </w:p>
    <w:p w14:paraId="26EF5011" w14:textId="77777777" w:rsidR="002B50EC" w:rsidRPr="002B50EC" w:rsidRDefault="002B50EC" w:rsidP="002B50EC">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Waktu pemrosesan transaksi.</w:t>
      </w:r>
    </w:p>
    <w:p w14:paraId="45DF59B1" w14:textId="77777777" w:rsidR="002B50EC" w:rsidRPr="002B50EC" w:rsidRDefault="002B50EC" w:rsidP="002B50EC">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Akurasi data persediaan.</w:t>
      </w:r>
    </w:p>
    <w:p w14:paraId="2480BA03" w14:textId="77777777" w:rsidR="002B50EC" w:rsidRPr="002B50EC" w:rsidRDefault="002B50EC" w:rsidP="002B50EC">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Ketepatan pengiriman.</w:t>
      </w:r>
    </w:p>
    <w:p w14:paraId="796CCF57" w14:textId="77777777" w:rsidR="002B50EC" w:rsidRPr="002B50EC" w:rsidRDefault="002B50EC" w:rsidP="002B50EC">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Lama penutupan laporan keuangan.</w:t>
      </w:r>
    </w:p>
    <w:p w14:paraId="5E5B3D08" w14:textId="77777777" w:rsidR="002B50EC" w:rsidRPr="002B50EC" w:rsidRDefault="002B50EC" w:rsidP="002B50EC">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Tingkat kesalahan transaksi.</w:t>
      </w:r>
    </w:p>
    <w:p w14:paraId="6D4142A1" w14:textId="77777777" w:rsidR="002B50EC" w:rsidRPr="002B50EC" w:rsidRDefault="002B50EC" w:rsidP="002B50EC">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Biaya operasional.</w:t>
      </w:r>
    </w:p>
    <w:p w14:paraId="7BA61BD0" w14:textId="77777777" w:rsidR="002B50EC" w:rsidRPr="002B50EC" w:rsidRDefault="002B50EC" w:rsidP="002B50EC">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Tingkat penggunaan sistem.</w:t>
      </w:r>
    </w:p>
    <w:p w14:paraId="2E85E82F" w14:textId="77777777" w:rsidR="002B50EC" w:rsidRPr="002B50EC" w:rsidRDefault="002B50EC" w:rsidP="002B50EC">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Kepuasan pengguna.</w:t>
      </w:r>
    </w:p>
    <w:p w14:paraId="62292305" w14:textId="77777777" w:rsidR="002B50EC" w:rsidRPr="002B50EC" w:rsidRDefault="002B50EC" w:rsidP="002B50EC">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Jumlah insiden keamanan.</w:t>
      </w:r>
    </w:p>
    <w:p w14:paraId="5F316FC0" w14:textId="77777777" w:rsidR="002B50EC" w:rsidRPr="002B50EC" w:rsidRDefault="002B50EC" w:rsidP="002B50EC">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Realisasi manfaat dibandingkan biaya proyek.</w:t>
      </w:r>
    </w:p>
    <w:p w14:paraId="0698F909"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Evaluasi perlu membandingkan kondisi sebelum dan sesudah implementasi, dengan memperhatikan perubahan volume bisnis dan faktor eksternal yang dapat memengaruhi hasil.</w:t>
      </w:r>
    </w:p>
    <w:p w14:paraId="35969168"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7.4 Faktor-faktor keberhasilan implementasi ERP</w:t>
      </w:r>
    </w:p>
    <w:p w14:paraId="6C55130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Keberhasilan ERP tidak hanya ditentukan oleh kualitas perangkat lunak. Implementasi juga bergantung pada kepemimpinan, tata kelola, kualitas data, proses bisnis, dan kesiapan pengguna.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31"/>
        <w:gridCol w:w="3225"/>
        <w:gridCol w:w="3804"/>
      </w:tblGrid>
      <w:tr w:rsidR="002B50EC" w:rsidRPr="002B50EC" w14:paraId="27D5CA0F" w14:textId="77777777">
        <w:trPr>
          <w:tblHeader/>
          <w:tblCellSpacing w:w="15" w:type="dxa"/>
        </w:trPr>
        <w:tc>
          <w:tcPr>
            <w:tcW w:w="0" w:type="auto"/>
            <w:vAlign w:val="center"/>
            <w:hideMark/>
          </w:tcPr>
          <w:p w14:paraId="16C7E1FD" w14:textId="77777777" w:rsidR="002B50EC" w:rsidRPr="002B50EC" w:rsidRDefault="002B50EC" w:rsidP="002B50EC">
            <w:pPr>
              <w:spacing w:after="0" w:line="240" w:lineRule="auto"/>
              <w:jc w:val="center"/>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lastRenderedPageBreak/>
              <w:t>Faktor keberhasilan</w:t>
            </w:r>
          </w:p>
        </w:tc>
        <w:tc>
          <w:tcPr>
            <w:tcW w:w="0" w:type="auto"/>
            <w:vAlign w:val="center"/>
            <w:hideMark/>
          </w:tcPr>
          <w:p w14:paraId="0D3576DD" w14:textId="77777777" w:rsidR="002B50EC" w:rsidRPr="002B50EC" w:rsidRDefault="002B50EC" w:rsidP="002B50EC">
            <w:pPr>
              <w:spacing w:after="0" w:line="240" w:lineRule="auto"/>
              <w:jc w:val="center"/>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Penjelasan</w:t>
            </w:r>
          </w:p>
        </w:tc>
        <w:tc>
          <w:tcPr>
            <w:tcW w:w="0" w:type="auto"/>
            <w:vAlign w:val="center"/>
            <w:hideMark/>
          </w:tcPr>
          <w:p w14:paraId="571DA87E" w14:textId="77777777" w:rsidR="002B50EC" w:rsidRPr="002B50EC" w:rsidRDefault="002B50EC" w:rsidP="002B50EC">
            <w:pPr>
              <w:spacing w:after="0" w:line="240" w:lineRule="auto"/>
              <w:jc w:val="center"/>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Contoh penerapan</w:t>
            </w:r>
          </w:p>
        </w:tc>
      </w:tr>
      <w:tr w:rsidR="002B50EC" w:rsidRPr="002B50EC" w14:paraId="5BB586C1" w14:textId="77777777">
        <w:trPr>
          <w:tblCellSpacing w:w="15" w:type="dxa"/>
        </w:trPr>
        <w:tc>
          <w:tcPr>
            <w:tcW w:w="0" w:type="auto"/>
            <w:vAlign w:val="center"/>
            <w:hideMark/>
          </w:tcPr>
          <w:p w14:paraId="4FB56496"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Dukungan manajemen puncak</w:t>
            </w:r>
          </w:p>
        </w:tc>
        <w:tc>
          <w:tcPr>
            <w:tcW w:w="0" w:type="auto"/>
            <w:vAlign w:val="center"/>
            <w:hideMark/>
          </w:tcPr>
          <w:p w14:paraId="7CE09EBD"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Menyediakan arah, sumber daya, dan keputusan strategis</w:t>
            </w:r>
          </w:p>
        </w:tc>
        <w:tc>
          <w:tcPr>
            <w:tcW w:w="0" w:type="auto"/>
            <w:vAlign w:val="center"/>
            <w:hideMark/>
          </w:tcPr>
          <w:p w14:paraId="5036A71B"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Direksi menetapkan prioritas dan menyelesaikan konflik lintas departemen</w:t>
            </w:r>
          </w:p>
        </w:tc>
      </w:tr>
      <w:tr w:rsidR="002B50EC" w:rsidRPr="002B50EC" w14:paraId="19932384" w14:textId="77777777">
        <w:trPr>
          <w:tblCellSpacing w:w="15" w:type="dxa"/>
        </w:trPr>
        <w:tc>
          <w:tcPr>
            <w:tcW w:w="0" w:type="auto"/>
            <w:vAlign w:val="center"/>
            <w:hideMark/>
          </w:tcPr>
          <w:p w14:paraId="5DFF930C"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Tujuan proyek yang jelas</w:t>
            </w:r>
          </w:p>
        </w:tc>
        <w:tc>
          <w:tcPr>
            <w:tcW w:w="0" w:type="auto"/>
            <w:vAlign w:val="center"/>
            <w:hideMark/>
          </w:tcPr>
          <w:p w14:paraId="30B913A5"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Menghubungkan implementasi dengan kebutuhan bisnis</w:t>
            </w:r>
          </w:p>
        </w:tc>
        <w:tc>
          <w:tcPr>
            <w:tcW w:w="0" w:type="auto"/>
            <w:vAlign w:val="center"/>
            <w:hideMark/>
          </w:tcPr>
          <w:p w14:paraId="47336414"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Target pengurangan waktu pemrosesan pesanan ditetapkan sejak awal</w:t>
            </w:r>
          </w:p>
        </w:tc>
      </w:tr>
      <w:tr w:rsidR="002B50EC" w:rsidRPr="002B50EC" w14:paraId="21164F83" w14:textId="77777777">
        <w:trPr>
          <w:tblCellSpacing w:w="15" w:type="dxa"/>
        </w:trPr>
        <w:tc>
          <w:tcPr>
            <w:tcW w:w="0" w:type="auto"/>
            <w:vAlign w:val="center"/>
            <w:hideMark/>
          </w:tcPr>
          <w:p w14:paraId="3CC64709"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Manajemen proyek</w:t>
            </w:r>
          </w:p>
        </w:tc>
        <w:tc>
          <w:tcPr>
            <w:tcW w:w="0" w:type="auto"/>
            <w:vAlign w:val="center"/>
            <w:hideMark/>
          </w:tcPr>
          <w:p w14:paraId="1D9FF412"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Mengendalikan ruang lingkup, biaya, jadwal, dan risiko</w:t>
            </w:r>
          </w:p>
        </w:tc>
        <w:tc>
          <w:tcPr>
            <w:tcW w:w="0" w:type="auto"/>
            <w:vAlign w:val="center"/>
            <w:hideMark/>
          </w:tcPr>
          <w:p w14:paraId="1C631B2D"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Ada jadwal, penanggung jawab, dan laporan kemajuan berkala</w:t>
            </w:r>
          </w:p>
        </w:tc>
      </w:tr>
      <w:tr w:rsidR="002B50EC" w:rsidRPr="002B50EC" w14:paraId="769BE426" w14:textId="77777777">
        <w:trPr>
          <w:tblCellSpacing w:w="15" w:type="dxa"/>
        </w:trPr>
        <w:tc>
          <w:tcPr>
            <w:tcW w:w="0" w:type="auto"/>
            <w:vAlign w:val="center"/>
            <w:hideMark/>
          </w:tcPr>
          <w:p w14:paraId="6FF516F9"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Kualitas data</w:t>
            </w:r>
          </w:p>
        </w:tc>
        <w:tc>
          <w:tcPr>
            <w:tcW w:w="0" w:type="auto"/>
            <w:vAlign w:val="center"/>
            <w:hideMark/>
          </w:tcPr>
          <w:p w14:paraId="287F4C1D"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Menjamin data akurat, lengkap, dan konsisten</w:t>
            </w:r>
          </w:p>
        </w:tc>
        <w:tc>
          <w:tcPr>
            <w:tcW w:w="0" w:type="auto"/>
            <w:vAlign w:val="center"/>
            <w:hideMark/>
          </w:tcPr>
          <w:p w14:paraId="3697BF8A"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Kode produk diseragamkan sebelum migrasi</w:t>
            </w:r>
          </w:p>
        </w:tc>
      </w:tr>
      <w:tr w:rsidR="002B50EC" w:rsidRPr="002B50EC" w14:paraId="77E32E4B" w14:textId="77777777">
        <w:trPr>
          <w:tblCellSpacing w:w="15" w:type="dxa"/>
        </w:trPr>
        <w:tc>
          <w:tcPr>
            <w:tcW w:w="0" w:type="auto"/>
            <w:vAlign w:val="center"/>
            <w:hideMark/>
          </w:tcPr>
          <w:p w14:paraId="558C8FE6"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Perbaikan proses bisnis</w:t>
            </w:r>
          </w:p>
        </w:tc>
        <w:tc>
          <w:tcPr>
            <w:tcW w:w="0" w:type="auto"/>
            <w:vAlign w:val="center"/>
            <w:hideMark/>
          </w:tcPr>
          <w:p w14:paraId="0C793B68"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Menghindari otomatisasi proses yang tidak efisien</w:t>
            </w:r>
          </w:p>
        </w:tc>
        <w:tc>
          <w:tcPr>
            <w:tcW w:w="0" w:type="auto"/>
            <w:vAlign w:val="center"/>
            <w:hideMark/>
          </w:tcPr>
          <w:p w14:paraId="21E8B7E2"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Persetujuan pembelian disederhanakan dengan kontrol yang memadai</w:t>
            </w:r>
          </w:p>
        </w:tc>
      </w:tr>
      <w:tr w:rsidR="002B50EC" w:rsidRPr="002B50EC" w14:paraId="3DFBB393" w14:textId="77777777">
        <w:trPr>
          <w:tblCellSpacing w:w="15" w:type="dxa"/>
        </w:trPr>
        <w:tc>
          <w:tcPr>
            <w:tcW w:w="0" w:type="auto"/>
            <w:vAlign w:val="center"/>
            <w:hideMark/>
          </w:tcPr>
          <w:p w14:paraId="6173E13D"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Keterlibatan pengguna</w:t>
            </w:r>
          </w:p>
        </w:tc>
        <w:tc>
          <w:tcPr>
            <w:tcW w:w="0" w:type="auto"/>
            <w:vAlign w:val="center"/>
            <w:hideMark/>
          </w:tcPr>
          <w:p w14:paraId="3594D3E0"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Memastikan desain sesuai kebutuhan pekerjaan</w:t>
            </w:r>
          </w:p>
        </w:tc>
        <w:tc>
          <w:tcPr>
            <w:tcW w:w="0" w:type="auto"/>
            <w:vAlign w:val="center"/>
            <w:hideMark/>
          </w:tcPr>
          <w:p w14:paraId="299115BD"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Perwakilan gudang dan keuangan terlibat dalam pengujian</w:t>
            </w:r>
          </w:p>
        </w:tc>
      </w:tr>
      <w:tr w:rsidR="002B50EC" w:rsidRPr="002B50EC" w14:paraId="05355E66" w14:textId="77777777">
        <w:trPr>
          <w:tblCellSpacing w:w="15" w:type="dxa"/>
        </w:trPr>
        <w:tc>
          <w:tcPr>
            <w:tcW w:w="0" w:type="auto"/>
            <w:vAlign w:val="center"/>
            <w:hideMark/>
          </w:tcPr>
          <w:p w14:paraId="7C24E5EA"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Pelatihan dan komunikasi</w:t>
            </w:r>
          </w:p>
        </w:tc>
        <w:tc>
          <w:tcPr>
            <w:tcW w:w="0" w:type="auto"/>
            <w:vAlign w:val="center"/>
            <w:hideMark/>
          </w:tcPr>
          <w:p w14:paraId="2E954835"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Membantu pengguna memahami perubahan</w:t>
            </w:r>
          </w:p>
        </w:tc>
        <w:tc>
          <w:tcPr>
            <w:tcW w:w="0" w:type="auto"/>
            <w:vAlign w:val="center"/>
            <w:hideMark/>
          </w:tcPr>
          <w:p w14:paraId="2FFFD905"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Simulasi transaksi dilakukan sebelum go-live</w:t>
            </w:r>
          </w:p>
        </w:tc>
      </w:tr>
      <w:tr w:rsidR="002B50EC" w:rsidRPr="002B50EC" w14:paraId="2B22AEC9" w14:textId="77777777">
        <w:trPr>
          <w:tblCellSpacing w:w="15" w:type="dxa"/>
        </w:trPr>
        <w:tc>
          <w:tcPr>
            <w:tcW w:w="0" w:type="auto"/>
            <w:vAlign w:val="center"/>
            <w:hideMark/>
          </w:tcPr>
          <w:p w14:paraId="6B7330C4"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Kompetensi tim implementasi</w:t>
            </w:r>
          </w:p>
        </w:tc>
        <w:tc>
          <w:tcPr>
            <w:tcW w:w="0" w:type="auto"/>
            <w:vAlign w:val="center"/>
            <w:hideMark/>
          </w:tcPr>
          <w:p w14:paraId="3D22B482"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Menggabungkan keahlian bisnis dan teknis</w:t>
            </w:r>
          </w:p>
        </w:tc>
        <w:tc>
          <w:tcPr>
            <w:tcW w:w="0" w:type="auto"/>
            <w:vAlign w:val="center"/>
            <w:hideMark/>
          </w:tcPr>
          <w:p w14:paraId="7773A8E1"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Tim melibatkan ahli proses, data, keamanan, dan integrasi</w:t>
            </w:r>
          </w:p>
        </w:tc>
      </w:tr>
      <w:tr w:rsidR="002B50EC" w:rsidRPr="002B50EC" w14:paraId="7A4AB218" w14:textId="77777777">
        <w:trPr>
          <w:tblCellSpacing w:w="15" w:type="dxa"/>
        </w:trPr>
        <w:tc>
          <w:tcPr>
            <w:tcW w:w="0" w:type="auto"/>
            <w:vAlign w:val="center"/>
            <w:hideMark/>
          </w:tcPr>
          <w:p w14:paraId="6C980FFC"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Pengendalian perubahan</w:t>
            </w:r>
          </w:p>
        </w:tc>
        <w:tc>
          <w:tcPr>
            <w:tcW w:w="0" w:type="auto"/>
            <w:vAlign w:val="center"/>
            <w:hideMark/>
          </w:tcPr>
          <w:p w14:paraId="20AA34E1"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Mencegah perubahan ruang lingkup yang tidak terkendali</w:t>
            </w:r>
          </w:p>
        </w:tc>
        <w:tc>
          <w:tcPr>
            <w:tcW w:w="0" w:type="auto"/>
            <w:vAlign w:val="center"/>
            <w:hideMark/>
          </w:tcPr>
          <w:p w14:paraId="3CBB58CE"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Setiap permintaan perubahan dinilai dampak biaya dan risikonya</w:t>
            </w:r>
          </w:p>
        </w:tc>
      </w:tr>
      <w:tr w:rsidR="002B50EC" w:rsidRPr="002B50EC" w14:paraId="14BA8CD7" w14:textId="77777777">
        <w:trPr>
          <w:tblCellSpacing w:w="15" w:type="dxa"/>
        </w:trPr>
        <w:tc>
          <w:tcPr>
            <w:tcW w:w="0" w:type="auto"/>
            <w:vAlign w:val="center"/>
            <w:hideMark/>
          </w:tcPr>
          <w:p w14:paraId="1E9F4C11"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Dukungan pascaimplementasi</w:t>
            </w:r>
          </w:p>
        </w:tc>
        <w:tc>
          <w:tcPr>
            <w:tcW w:w="0" w:type="auto"/>
            <w:vAlign w:val="center"/>
            <w:hideMark/>
          </w:tcPr>
          <w:p w14:paraId="6035D9B4"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Memastikan sistem terus berfungsi dan berkembang</w:t>
            </w:r>
          </w:p>
        </w:tc>
        <w:tc>
          <w:tcPr>
            <w:tcW w:w="0" w:type="auto"/>
            <w:vAlign w:val="center"/>
            <w:hideMark/>
          </w:tcPr>
          <w:p w14:paraId="0CEDAAB5"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Ada help desk, pemantauan kinerja, dan evaluasi berkala</w:t>
            </w:r>
          </w:p>
        </w:tc>
      </w:tr>
    </w:tbl>
    <w:p w14:paraId="53B9D89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Faktor-faktor tersebut harus dikelola sebagai satu kesatuan. Sistem yang secara teknis berhasil dipasang belum tentu berhasil secara bisnis apabila pengguna tidak memakainya atau proses organisasi tidak berubah sesuai rancangan. Pentingnya kesiapan organisasi, kesesuaian proses, dan penerimaan pengguna juga ditekankan dalam panduan implementasi ERP.</w:t>
      </w:r>
    </w:p>
    <w:p w14:paraId="500C2B1B"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7.5 Risiko dan penyebab kegagalan implementasi ERP</w:t>
      </w:r>
    </w:p>
    <w:p w14:paraId="7DDE79B4"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Implementasi ERP merupakan proyek transformasi yang kompleks. Risiko dapat muncul sejak tahap pemilihan sistem hingga operasional setelah go-live.</w:t>
      </w:r>
    </w:p>
    <w:p w14:paraId="5AEFF8DB"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1. Ketidakjelasan ruang lingkup</w:t>
      </w:r>
    </w:p>
    <w:p w14:paraId="432ADD2C"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Jika tujuan dan batas proyek tidak ditetapkan dengan baik, permintaan tambahan dapat terus bertambah. Kondisi ini dikenal sebagai scope creep dan dapat meningkatkan biaya serta memperpanjang waktu implementasi.</w:t>
      </w:r>
    </w:p>
    <w:p w14:paraId="5E73C53D"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2. Biaya melebihi anggaran</w:t>
      </w:r>
    </w:p>
    <w:p w14:paraId="1A62905A"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Biaya proyek tidak hanya mencakup lisensi atau langganan perangkat lunak. Biaya lain dapat meliputi konsultasi, konfigurasi, integrasi, migrasi data, pelatihan, infrastruktur, pengujian, dukungan, dan perubahan proses.</w:t>
      </w:r>
    </w:p>
    <w:p w14:paraId="52488258"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3. Data tidak akurat</w:t>
      </w:r>
    </w:p>
    <w:p w14:paraId="42BD45E8"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Data yang tidak lengkap atau salah dapat menghasilkan laporan yang menyesatkan, persediaan yang tidak sesuai, serta transaksi yang tidak dapat diproses secara benar.</w:t>
      </w:r>
    </w:p>
    <w:p w14:paraId="722FAA3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4. Resistensi pengguna</w:t>
      </w:r>
    </w:p>
    <w:p w14:paraId="29A3325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Karyawan dapat menolak sistem baru karena merasa kehilangan kenyamanan, khawatir terhadap perubahan tugas, atau tidak memperoleh penjelasan yang memadai.</w:t>
      </w:r>
    </w:p>
    <w:p w14:paraId="74CF0C65"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5. Kustomisasi berlebihan</w:t>
      </w:r>
    </w:p>
    <w:p w14:paraId="461B61E5"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Perubahan terlalu banyak terhadap perangkat lunak standar dapat memperbesar kompleksitas pengujian dan pemeliharaan.</w:t>
      </w:r>
    </w:p>
    <w:p w14:paraId="23877AEA"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6. Integrasi yang tidak memadai</w:t>
      </w:r>
    </w:p>
    <w:p w14:paraId="1F832BFE"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mungkin perlu bertukar data dengan aplikasi perbankan, e-commerce, sistem pajak, mesin produksi, atau aplikasi lama. Integrasi yang buruk dapat menimbulkan duplikasi dan ketidaksesuaian transaksi.</w:t>
      </w:r>
    </w:p>
    <w:p w14:paraId="063B5F9B"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7. Keamanan dan privasi</w:t>
      </w:r>
    </w:p>
    <w:p w14:paraId="2ECF76DB"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Kesalahan dalam pengaturan hak akses dapat membuka data keuangan, informasi pegawai, atau data pelanggan kepada pihak yang tidak berwenang.</w:t>
      </w:r>
    </w:p>
    <w:p w14:paraId="680F763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8. Gangguan operasional saat go-live</w:t>
      </w:r>
    </w:p>
    <w:p w14:paraId="343700D6"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Kesalahan konfigurasi, data yang belum tervalidasi, atau pelatihan yang tidak cukup dapat menghambat penjualan, pengiriman, pembayaran, dan produksi.</w:t>
      </w:r>
    </w:p>
    <w:p w14:paraId="3D27D7F3"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9. Ketergantungan pada vendor atau konsultan</w:t>
      </w:r>
    </w:p>
    <w:p w14:paraId="3C9466A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Perusahaan dapat mengalami kesulitan apabila pengetahuan teknis hanya dikuasai pihak eksternal dan tidak dialihkan kepada tim internal.</w:t>
      </w:r>
    </w:p>
    <w:p w14:paraId="24342683"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7.6 Strategi mitigasi risiko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8"/>
        <w:gridCol w:w="7252"/>
      </w:tblGrid>
      <w:tr w:rsidR="002B50EC" w:rsidRPr="002B50EC" w14:paraId="27F00089" w14:textId="77777777">
        <w:trPr>
          <w:tblHeader/>
          <w:tblCellSpacing w:w="15" w:type="dxa"/>
        </w:trPr>
        <w:tc>
          <w:tcPr>
            <w:tcW w:w="0" w:type="auto"/>
            <w:vAlign w:val="center"/>
            <w:hideMark/>
          </w:tcPr>
          <w:p w14:paraId="7FB62862" w14:textId="77777777" w:rsidR="002B50EC" w:rsidRPr="002B50EC" w:rsidRDefault="002B50EC" w:rsidP="002B50EC">
            <w:pPr>
              <w:spacing w:after="0" w:line="240" w:lineRule="auto"/>
              <w:jc w:val="center"/>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Risiko</w:t>
            </w:r>
          </w:p>
        </w:tc>
        <w:tc>
          <w:tcPr>
            <w:tcW w:w="0" w:type="auto"/>
            <w:vAlign w:val="center"/>
            <w:hideMark/>
          </w:tcPr>
          <w:p w14:paraId="0A382BAB" w14:textId="77777777" w:rsidR="002B50EC" w:rsidRPr="002B50EC" w:rsidRDefault="002B50EC" w:rsidP="002B50EC">
            <w:pPr>
              <w:spacing w:after="0" w:line="240" w:lineRule="auto"/>
              <w:jc w:val="center"/>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Strategi mitigasi</w:t>
            </w:r>
          </w:p>
        </w:tc>
      </w:tr>
      <w:tr w:rsidR="002B50EC" w:rsidRPr="002B50EC" w14:paraId="18F1C64E" w14:textId="77777777">
        <w:trPr>
          <w:tblCellSpacing w:w="15" w:type="dxa"/>
        </w:trPr>
        <w:tc>
          <w:tcPr>
            <w:tcW w:w="0" w:type="auto"/>
            <w:vAlign w:val="center"/>
            <w:hideMark/>
          </w:tcPr>
          <w:p w14:paraId="3D515133"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Pembengkakan biaya</w:t>
            </w:r>
          </w:p>
        </w:tc>
        <w:tc>
          <w:tcPr>
            <w:tcW w:w="0" w:type="auto"/>
            <w:vAlign w:val="center"/>
            <w:hideMark/>
          </w:tcPr>
          <w:p w14:paraId="73A4EBAA"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Tetapkan anggaran, cadangan risiko, dan mekanisme persetujuan perubahan</w:t>
            </w:r>
          </w:p>
        </w:tc>
      </w:tr>
      <w:tr w:rsidR="002B50EC" w:rsidRPr="002B50EC" w14:paraId="467B79B2" w14:textId="77777777">
        <w:trPr>
          <w:tblCellSpacing w:w="15" w:type="dxa"/>
        </w:trPr>
        <w:tc>
          <w:tcPr>
            <w:tcW w:w="0" w:type="auto"/>
            <w:vAlign w:val="center"/>
            <w:hideMark/>
          </w:tcPr>
          <w:p w14:paraId="0E516765"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Kualitas data buruk</w:t>
            </w:r>
          </w:p>
        </w:tc>
        <w:tc>
          <w:tcPr>
            <w:tcW w:w="0" w:type="auto"/>
            <w:vAlign w:val="center"/>
            <w:hideMark/>
          </w:tcPr>
          <w:p w14:paraId="63F844FD"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Lakukan pembersihan, validasi, uji migrasi, dan rekonsiliasi</w:t>
            </w:r>
          </w:p>
        </w:tc>
      </w:tr>
      <w:tr w:rsidR="002B50EC" w:rsidRPr="002B50EC" w14:paraId="3524B7A0" w14:textId="77777777">
        <w:trPr>
          <w:tblCellSpacing w:w="15" w:type="dxa"/>
        </w:trPr>
        <w:tc>
          <w:tcPr>
            <w:tcW w:w="0" w:type="auto"/>
            <w:vAlign w:val="center"/>
            <w:hideMark/>
          </w:tcPr>
          <w:p w14:paraId="09F88F10"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Penolakan pengguna</w:t>
            </w:r>
          </w:p>
        </w:tc>
        <w:tc>
          <w:tcPr>
            <w:tcW w:w="0" w:type="auto"/>
            <w:vAlign w:val="center"/>
            <w:hideMark/>
          </w:tcPr>
          <w:p w14:paraId="1F9513C9"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Libatkan pengguna, komunikasikan manfaat, dan sediakan pelatihan</w:t>
            </w:r>
          </w:p>
        </w:tc>
      </w:tr>
      <w:tr w:rsidR="002B50EC" w:rsidRPr="002B50EC" w14:paraId="16093E04" w14:textId="77777777">
        <w:trPr>
          <w:tblCellSpacing w:w="15" w:type="dxa"/>
        </w:trPr>
        <w:tc>
          <w:tcPr>
            <w:tcW w:w="0" w:type="auto"/>
            <w:vAlign w:val="center"/>
            <w:hideMark/>
          </w:tcPr>
          <w:p w14:paraId="5CA5320A"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Kustomisasi berlebihan</w:t>
            </w:r>
          </w:p>
        </w:tc>
        <w:tc>
          <w:tcPr>
            <w:tcW w:w="0" w:type="auto"/>
            <w:vAlign w:val="center"/>
            <w:hideMark/>
          </w:tcPr>
          <w:p w14:paraId="487D9D52"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Prioritaskan konfigurasi standar dan evaluasi manfaat setiap kustomisasi</w:t>
            </w:r>
          </w:p>
        </w:tc>
      </w:tr>
      <w:tr w:rsidR="002B50EC" w:rsidRPr="002B50EC" w14:paraId="411491DD" w14:textId="77777777">
        <w:trPr>
          <w:tblCellSpacing w:w="15" w:type="dxa"/>
        </w:trPr>
        <w:tc>
          <w:tcPr>
            <w:tcW w:w="0" w:type="auto"/>
            <w:vAlign w:val="center"/>
            <w:hideMark/>
          </w:tcPr>
          <w:p w14:paraId="7B9CD027"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Kegagalan integrasi</w:t>
            </w:r>
          </w:p>
        </w:tc>
        <w:tc>
          <w:tcPr>
            <w:tcW w:w="0" w:type="auto"/>
            <w:vAlign w:val="center"/>
            <w:hideMark/>
          </w:tcPr>
          <w:p w14:paraId="49EA6AEB"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Gunakan pengujian menyeluruh dan pemantauan pertukaran data</w:t>
            </w:r>
          </w:p>
        </w:tc>
      </w:tr>
      <w:tr w:rsidR="002B50EC" w:rsidRPr="002B50EC" w14:paraId="50BAA801" w14:textId="77777777">
        <w:trPr>
          <w:tblCellSpacing w:w="15" w:type="dxa"/>
        </w:trPr>
        <w:tc>
          <w:tcPr>
            <w:tcW w:w="0" w:type="auto"/>
            <w:vAlign w:val="center"/>
            <w:hideMark/>
          </w:tcPr>
          <w:p w14:paraId="4D2C929E"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Kebocoran informasi</w:t>
            </w:r>
          </w:p>
        </w:tc>
        <w:tc>
          <w:tcPr>
            <w:tcW w:w="0" w:type="auto"/>
            <w:vAlign w:val="center"/>
            <w:hideMark/>
          </w:tcPr>
          <w:p w14:paraId="42018E3E"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Terapkan kontrol akses, autentikasi kuat, pencatatan aktivitas, dan pemantauan keamanan</w:t>
            </w:r>
          </w:p>
        </w:tc>
      </w:tr>
      <w:tr w:rsidR="002B50EC" w:rsidRPr="002B50EC" w14:paraId="1A09C5BE" w14:textId="77777777">
        <w:trPr>
          <w:tblCellSpacing w:w="15" w:type="dxa"/>
        </w:trPr>
        <w:tc>
          <w:tcPr>
            <w:tcW w:w="0" w:type="auto"/>
            <w:vAlign w:val="center"/>
            <w:hideMark/>
          </w:tcPr>
          <w:p w14:paraId="23CC1325"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Gangguan saat go-live</w:t>
            </w:r>
          </w:p>
        </w:tc>
        <w:tc>
          <w:tcPr>
            <w:tcW w:w="0" w:type="auto"/>
            <w:vAlign w:val="center"/>
            <w:hideMark/>
          </w:tcPr>
          <w:p w14:paraId="670731AE"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Siapkan rencana cutover, dukungan intensif, prosedur pemulihan, dan rencana kesinambungan bisnis</w:t>
            </w:r>
          </w:p>
        </w:tc>
      </w:tr>
      <w:tr w:rsidR="002B50EC" w:rsidRPr="002B50EC" w14:paraId="68EFE57C" w14:textId="77777777">
        <w:trPr>
          <w:tblCellSpacing w:w="15" w:type="dxa"/>
        </w:trPr>
        <w:tc>
          <w:tcPr>
            <w:tcW w:w="0" w:type="auto"/>
            <w:vAlign w:val="center"/>
            <w:hideMark/>
          </w:tcPr>
          <w:p w14:paraId="03F3C239"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Ketergantungan vendor</w:t>
            </w:r>
          </w:p>
        </w:tc>
        <w:tc>
          <w:tcPr>
            <w:tcW w:w="0" w:type="auto"/>
            <w:vAlign w:val="center"/>
            <w:hideMark/>
          </w:tcPr>
          <w:p w14:paraId="396EC106"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Dokumentasikan konfigurasi dan bangun kompetensi tim internal</w:t>
            </w:r>
          </w:p>
        </w:tc>
      </w:tr>
    </w:tbl>
    <w:p w14:paraId="5643ABE0"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7.7 Model penerapan ERP</w:t>
      </w:r>
    </w:p>
    <w:p w14:paraId="7D25847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Organisasi dapat memilih model penerapan yang berbeda berdasarkan kebutuhan dan kondisi teknologinya.</w:t>
      </w:r>
    </w:p>
    <w:p w14:paraId="2356DB9D" w14:textId="37705DF1"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noProof/>
          <w:kern w:val="0"/>
          <w14:ligatures w14:val="none"/>
        </w:rPr>
        <w:drawing>
          <wp:inline distT="0" distB="0" distL="0" distR="0" wp14:anchorId="58DB083A" wp14:editId="4BAFEEFE">
            <wp:extent cx="5943600" cy="4622800"/>
            <wp:effectExtent l="0" t="0" r="0" b="6350"/>
            <wp:docPr id="1913816185" name="Picture 10" descr="Companies Intend to Purchase More On-Premise Data Center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mpanies Intend to Purchase More On-Premise Data Center Equip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622800"/>
                    </a:xfrm>
                    <a:prstGeom prst="rect">
                      <a:avLst/>
                    </a:prstGeom>
                    <a:noFill/>
                    <a:ln>
                      <a:noFill/>
                    </a:ln>
                  </pic:spPr>
                </pic:pic>
              </a:graphicData>
            </a:graphic>
          </wp:inline>
        </w:drawing>
      </w:r>
    </w:p>
    <w:p w14:paraId="5633D38D"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Tambahkan ke Favorit</w:t>
      </w:r>
    </w:p>
    <w:p w14:paraId="1D47A6E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 On-premises ERP</w:t>
      </w:r>
    </w:p>
    <w:p w14:paraId="60DBE914"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Perangkat lunak dijalankan pada infrastruktur yang dikelola di lingkungan perusahaan atau pusat data yang berada dalam kendali organisasi.</w:t>
      </w:r>
    </w:p>
    <w:p w14:paraId="6F897E54"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Kelebihan: kontrol langsung terhadap infrastruktur dan pengaturan tertentu. Tantangan: perusahaan bertanggung jawab atas pengelolaan infrastruktur, pemeliharaan, pembaruan, dan kapasitas.</w:t>
      </w:r>
    </w:p>
    <w:p w14:paraId="08C04319" w14:textId="71477B28"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noProof/>
          <w:kern w:val="0"/>
          <w14:ligatures w14:val="none"/>
        </w:rPr>
        <w:drawing>
          <wp:inline distT="0" distB="0" distL="0" distR="0" wp14:anchorId="65D77155" wp14:editId="702FB534">
            <wp:extent cx="5943600" cy="3962400"/>
            <wp:effectExtent l="0" t="0" r="0" b="0"/>
            <wp:docPr id="586844601" name="Picture 9" descr="What IT Consultancy Services Optimize Cloud Infrastructure? | SolveTheNetwork | Solve The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hat IT Consultancy Services Optimize Cloud Infrastructure? | SolveTheNetwork | Solve The Networ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2C8A9A9C"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 Cloud ERP</w:t>
      </w:r>
    </w:p>
    <w:p w14:paraId="5C5A0FBD"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disediakan melalui layanan komputasi awan. Pada layanan SaaS, penyedia biasanya menangani infrastruktur dan sebagian besar pemeliharaan platform.</w:t>
      </w:r>
    </w:p>
    <w:p w14:paraId="061AA0ED"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Kelebihan: mengurangi kebutuhan mengelola infrastruktur sendiri dan dapat memudahkan skalabilitas. Tantangan: ketergantungan pada penyedia, konektivitas, tata kelola data, serta pengelolaan biaya berlangganan.</w:t>
      </w:r>
    </w:p>
    <w:p w14:paraId="469C60B7" w14:textId="70FB6F6A"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noProof/>
          <w:kern w:val="0"/>
          <w14:ligatures w14:val="none"/>
        </w:rPr>
        <w:lastRenderedPageBreak/>
        <w:drawing>
          <wp:inline distT="0" distB="0" distL="0" distR="0" wp14:anchorId="1523C909" wp14:editId="0E0BAD13">
            <wp:extent cx="4762500" cy="3168650"/>
            <wp:effectExtent l="0" t="0" r="0" b="0"/>
            <wp:docPr id="1274994360" name="Picture 8" descr="International – English – OneAsia Network 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ternational – English – OneAsia Network Limi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3168650"/>
                    </a:xfrm>
                    <a:prstGeom prst="rect">
                      <a:avLst/>
                    </a:prstGeom>
                    <a:noFill/>
                    <a:ln>
                      <a:noFill/>
                    </a:ln>
                  </pic:spPr>
                </pic:pic>
              </a:graphicData>
            </a:graphic>
          </wp:inline>
        </w:drawing>
      </w:r>
    </w:p>
    <w:p w14:paraId="76784CF3"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C. Hybrid ERP</w:t>
      </w:r>
    </w:p>
    <w:p w14:paraId="002D024A"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Menggabungkan komponen lokal dan cloud, misalnya ERP inti yang terhubung dengan aplikasi cloud untuk analitik atau layanan pelanggan.</w:t>
      </w:r>
    </w:p>
    <w:p w14:paraId="59BD75AC"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Kelebihan: fleksibilitas dalam mengakomodasi sistem lama dan kebutuhan tertentu. Tantangan: integrasi, keamanan lintas lingkungan, serta pengelolaan arsitektur yang lebih kompleks.</w:t>
      </w:r>
    </w:p>
    <w:p w14:paraId="5458287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Tidak ada model yang selalu paling baik. Pemilihan harus mempertimbangkan kebutuhan operasional, keamanan, kemampuan internal, regulasi, konektivitas, dan total biaya kepemilikan.</w:t>
      </w:r>
    </w:p>
    <w:p w14:paraId="551460EC"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7.8 Total Cost of Ownership (TCO) dan Return on Investment (ROI)</w:t>
      </w:r>
    </w:p>
    <w:p w14:paraId="09D730D4"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Evaluasi ERP perlu memperhitungkan biaya selama siklus hidup sistem, bukan hanya biaya pembelian awal.</w:t>
      </w:r>
    </w:p>
    <w:p w14:paraId="1F78E87E"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Total Cost of Ownership (TCO) mencakup biaya pengadaan atau langganan, implementasi, konsultasi, infrastruktur, integrasi, migrasi data, pelatihan, dukungan, pemeliharaan, pembaruan, serta biaya perubahan proses.</w:t>
      </w:r>
    </w:p>
    <w:p w14:paraId="7C7BFB7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Return on Investment (ROI) digunakan untuk menilai manfaat investasi dibandingkan biaya yang dikeluarkan.</w:t>
      </w:r>
    </w:p>
    <w:p w14:paraId="3B6A1DCE"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Rumus sederhana ROI:</w:t>
      </w:r>
    </w:p>
    <w:p w14:paraId="71063622"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ROI=Manfaat bersihTotal investasi×100%ROI=\frac{\text{Manfaat bersih}}{\text{Total investasi}}\times100\%ROI=Total investasiManfaat bersih×100%</w:t>
      </w:r>
    </w:p>
    <w:p w14:paraId="1657AF70"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Dalam contoh sederhana, perusahaan mengeluarkan investasi Rp1 miliar dan memperoleh manfaat bersih terukur Rp1,3 miliar selama periode evaluasi yang sama.</w:t>
      </w:r>
    </w:p>
    <w:p w14:paraId="3CF2238B"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ROI=1,3−1,01,0×100%=30%ROI=\frac{1{,}3-1{,}0}{1{,}0}\times100\%=30\%ROI=1,01,3−1,0×100%=30%</w:t>
      </w:r>
    </w:p>
    <w:p w14:paraId="304A6CC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Pada perhitungan ini, Rp1,3 miliar merupakan total manfaat sebelum dikurangi investasi. Setelah investasi Rp1 miliar dikurangkan, manfaat bersihnya adalah Rp300 juta, sehingga ROI sebesar 30%.</w:t>
      </w:r>
    </w:p>
    <w:p w14:paraId="323AF91D"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Dalam praktik, perusahaan perlu menentukan periode pengukuran, memperhitungkan arus kas, nilai waktu uang, risiko, serta biaya operasional berulang. Manfaat ERP juga dapat bersifat nonfinansial, misalnya meningkatnya keterlacakan transaksi, kualitas layanan, atau kepatuhan.</w:t>
      </w:r>
    </w:p>
    <w:p w14:paraId="1B738E93" w14:textId="77777777" w:rsidR="002B50EC" w:rsidRPr="002B50EC" w:rsidRDefault="002B50EC" w:rsidP="002B50E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50EC">
        <w:rPr>
          <w:rFonts w:ascii="Times New Roman" w:eastAsia="Times New Roman" w:hAnsi="Times New Roman" w:cs="Times New Roman"/>
          <w:b/>
          <w:bCs/>
          <w:kern w:val="0"/>
          <w:sz w:val="36"/>
          <w:szCs w:val="36"/>
          <w14:ligatures w14:val="none"/>
        </w:rPr>
        <w:t>VIII. Contoh Penerapan ERP pada Berbagai Jenis Perusahaan</w:t>
      </w:r>
    </w:p>
    <w:p w14:paraId="3B316A5B"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8.1 Perusahaan manufaktur</w:t>
      </w:r>
    </w:p>
    <w:p w14:paraId="71C9ED70"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Sebuah perusahaan makanan memproduksi berbagai jenis produk kemasan. Perusahaan menghadapi masalah stok bahan baku yang tidak akurat, jadwal produksi yang berubah-ubah, dan keterlambatan penyusunan laporan biaya.</w:t>
      </w:r>
    </w:p>
    <w:p w14:paraId="6AA6CD5B"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dapat menghubungkan:</w:t>
      </w:r>
    </w:p>
    <w:p w14:paraId="1C211D03" w14:textId="77777777" w:rsidR="002B50EC" w:rsidRPr="002B50EC" w:rsidRDefault="002B50EC" w:rsidP="002B50EC">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penjualan untuk menerima pesanan.</w:t>
      </w:r>
    </w:p>
    <w:p w14:paraId="3D62C6B8" w14:textId="77777777" w:rsidR="002B50EC" w:rsidRPr="002B50EC" w:rsidRDefault="002B50EC" w:rsidP="002B50EC">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perencanaan produksi untuk menentukan jumlah produksi.</w:t>
      </w:r>
    </w:p>
    <w:p w14:paraId="116E5764" w14:textId="77777777" w:rsidR="002B50EC" w:rsidRPr="002B50EC" w:rsidRDefault="002B50EC" w:rsidP="002B50EC">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persediaan untuk memeriksa bahan baku.</w:t>
      </w:r>
    </w:p>
    <w:p w14:paraId="511B42F0" w14:textId="77777777" w:rsidR="002B50EC" w:rsidRPr="002B50EC" w:rsidRDefault="002B50EC" w:rsidP="002B50EC">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pengadaan untuk memenuhi kekurangan bahan.</w:t>
      </w:r>
    </w:p>
    <w:p w14:paraId="1DE3C017" w14:textId="77777777" w:rsidR="002B50EC" w:rsidRPr="002B50EC" w:rsidRDefault="002B50EC" w:rsidP="002B50EC">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kualitas untuk mencatat hasil pemeriksaan.</w:t>
      </w:r>
    </w:p>
    <w:p w14:paraId="454CF019" w14:textId="77777777" w:rsidR="002B50EC" w:rsidRPr="002B50EC" w:rsidRDefault="002B50EC" w:rsidP="002B50EC">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keuangan untuk menghitung biaya dan mencatat transaksi.</w:t>
      </w:r>
    </w:p>
    <w:p w14:paraId="33A3BC56"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Hasil yang diharapkan adalah perencanaan lebih konsisten, keterlacakan bahan dan produk lebih baik, serta pengendalian biaya lebih terstruktur. Hasil aktual tetap perlu diukur berdasarkan kondisi perusahaan.</w:t>
      </w:r>
    </w:p>
    <w:p w14:paraId="2B7CED22"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8.2 Perusahaan perdagangan dan distribusi</w:t>
      </w:r>
    </w:p>
    <w:p w14:paraId="72A20C89"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Distributor memiliki beberapa gudang dan melayani banyak pelanggan. Tanpa integrasi, stok dapat tercatat berbeda antara gudang dan bagian penjualan.</w:t>
      </w:r>
    </w:p>
    <w:p w14:paraId="4DC7E625"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dapat membantu mengintegrasikan pesanan, stok per lokasi, pembelian, pengiriman, faktur, dan pembayaran. Manajemen dapat memantau produk yang cepat terjual, barang yang lambat bergerak, serta status piutang pelanggan.</w:t>
      </w:r>
    </w:p>
    <w:p w14:paraId="08D4F562"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lastRenderedPageBreak/>
        <w:t>8.3 Perusahaan jasa</w:t>
      </w:r>
    </w:p>
    <w:p w14:paraId="6CD65F34"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Perusahaan jasa konsultasi mengelola banyak proyek dengan tenaga ahli, jadwal kerja, dan anggaran berbeda.</w:t>
      </w:r>
    </w:p>
    <w:p w14:paraId="770F4D5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dapat menghubungkan alokasi tenaga kerja, pencatatan jam kerja, pengadaan, pengeluaran proyek, penagihan, dan laporan profitabilitas. Manajemen dapat mengevaluasi apakah suatu proyek masih sesuai anggaran dan menghasilkan margin yang diharapkan.</w:t>
      </w:r>
    </w:p>
    <w:p w14:paraId="211701C3"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8.4 Organisasi pendidikan</w:t>
      </w:r>
    </w:p>
    <w:p w14:paraId="0AAB52C3"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Institusi pendidikan dapat memanfaatkan ERP atau sistem manajemen terintegrasi untuk mendukung pengelolaan keuangan, pengadaan, aset, SDM, dan proyek. Sistem akademik mahasiswa mungkin tetap menggunakan aplikasi khusus yang terhubung melalui integrasi.</w:t>
      </w:r>
    </w:p>
    <w:p w14:paraId="6992A9CD"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Contohnya, data pengadaan peralatan laboratorium dapat dihubungkan dengan persediaan, aset tetap, anggaran unit, dan laporan keuangan. Pengelolaan data akademik dan data pribadi harus mengikuti kebijakan keamanan serta peraturan yang berlaku.</w:t>
      </w:r>
    </w:p>
    <w:p w14:paraId="3A8908B2" w14:textId="77777777" w:rsidR="002B50EC" w:rsidRPr="002B50EC" w:rsidRDefault="002B50EC" w:rsidP="002B50E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50EC">
        <w:rPr>
          <w:rFonts w:ascii="Times New Roman" w:eastAsia="Times New Roman" w:hAnsi="Times New Roman" w:cs="Times New Roman"/>
          <w:b/>
          <w:bCs/>
          <w:kern w:val="0"/>
          <w:sz w:val="36"/>
          <w:szCs w:val="36"/>
          <w14:ligatures w14:val="none"/>
        </w:rPr>
        <w:t>IX. Studi Kasus Terintegrasi untuk Diskusi Kelas</w:t>
      </w:r>
    </w:p>
    <w:p w14:paraId="361F6BBB"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Kasus: PT Nusantara Furnitur</w:t>
      </w:r>
    </w:p>
    <w:p w14:paraId="6E74C15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PT Nusantara Furnitur merupakan perusahaan hipotetis yang memproduksi meja dan kursi untuk pasar domestik. Perusahaan memiliki bagian penjualan, pembelian, gudang, produksi, SDM, dan keuangan.</w:t>
      </w:r>
    </w:p>
    <w:p w14:paraId="10293F35"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Sebelum menggunakan ERP, setiap departemen menggunakan spreadsheet dan aplikasi yang berbeda. Akibatnya:</w:t>
      </w:r>
    </w:p>
    <w:p w14:paraId="196A949F" w14:textId="77777777" w:rsidR="002B50EC" w:rsidRPr="002B50EC" w:rsidRDefault="002B50EC" w:rsidP="002B50EC">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Bagian penjualan tidak selalu mengetahui stok yang tersedia.</w:t>
      </w:r>
    </w:p>
    <w:p w14:paraId="28D44C5D" w14:textId="77777777" w:rsidR="002B50EC" w:rsidRPr="002B50EC" w:rsidRDefault="002B50EC" w:rsidP="002B50EC">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Pembelian bahan baku terkadang dilakukan ketika stok masih cukup.</w:t>
      </w:r>
    </w:p>
    <w:p w14:paraId="738252E4" w14:textId="77777777" w:rsidR="002B50EC" w:rsidRPr="002B50EC" w:rsidRDefault="002B50EC" w:rsidP="002B50EC">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Produksi mengalami keterlambatan akibat bahan yang belum tersedia.</w:t>
      </w:r>
    </w:p>
    <w:p w14:paraId="69B2DD20" w14:textId="77777777" w:rsidR="002B50EC" w:rsidRPr="002B50EC" w:rsidRDefault="002B50EC" w:rsidP="002B50EC">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Bagian keuangan terlambat menerima dokumen transaksi.</w:t>
      </w:r>
    </w:p>
    <w:p w14:paraId="0DDA0ED6" w14:textId="77777777" w:rsidR="002B50EC" w:rsidRPr="002B50EC" w:rsidRDefault="002B50EC" w:rsidP="002B50EC">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Manajemen kesulitan menghitung biaya produksi per unit.</w:t>
      </w:r>
    </w:p>
    <w:p w14:paraId="0177E50A" w14:textId="77777777" w:rsidR="002B50EC" w:rsidRPr="002B50EC" w:rsidRDefault="002B50EC" w:rsidP="002B50EC">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Perubahan data produk tidak selalu diterapkan secara konsisten.</w:t>
      </w:r>
    </w:p>
    <w:p w14:paraId="6F9A5412"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Manajemen memutuskan menerapkan ERP secara bertahap dengan memprioritaskan pengadaan, persediaan, produksi, penjualan, dan keuangan.</w:t>
      </w:r>
    </w:p>
    <w:p w14:paraId="0E983386"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Analisis kasus</w:t>
      </w:r>
    </w:p>
    <w:p w14:paraId="7FFD59CB"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Masalah utama: fragmentasi data dan kurangnya integrasi proses bisnis.</w:t>
      </w:r>
    </w:p>
    <w:p w14:paraId="356AB0D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Solusi yang diusulkan: ERP dengan pengelolaan data induk, prosedur transaksi yang jelas, integrasi antarbagian, serta pelaporan yang sesuai kebutuhan manajemen.</w:t>
      </w:r>
    </w:p>
    <w:p w14:paraId="590EF7C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Tahapan prioritas:</w:t>
      </w:r>
    </w:p>
    <w:p w14:paraId="2E43842D" w14:textId="77777777" w:rsidR="002B50EC" w:rsidRPr="002B50EC" w:rsidRDefault="002B50EC" w:rsidP="002B50EC">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Memetakan proses bisnis dan mengidentifikasi sumber permasalahan.</w:t>
      </w:r>
    </w:p>
    <w:p w14:paraId="6F327CC0" w14:textId="77777777" w:rsidR="002B50EC" w:rsidRPr="002B50EC" w:rsidRDefault="002B50EC" w:rsidP="002B50EC">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Menetapkan kode produk, pemasok, pelanggan, dan akun yang konsisten.</w:t>
      </w:r>
    </w:p>
    <w:p w14:paraId="7EE8B9BF" w14:textId="77777777" w:rsidR="002B50EC" w:rsidRPr="002B50EC" w:rsidRDefault="002B50EC" w:rsidP="002B50EC">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Menyusun desain integrasi pengadaan, gudang, produksi, penjualan, dan keuangan.</w:t>
      </w:r>
    </w:p>
    <w:p w14:paraId="412AD916" w14:textId="77777777" w:rsidR="002B50EC" w:rsidRPr="002B50EC" w:rsidRDefault="002B50EC" w:rsidP="002B50EC">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Melakukan konfigurasi dan migrasi data.</w:t>
      </w:r>
    </w:p>
    <w:p w14:paraId="23D6EED8" w14:textId="77777777" w:rsidR="002B50EC" w:rsidRPr="002B50EC" w:rsidRDefault="002B50EC" w:rsidP="002B50EC">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Menguji alur transaksi dari pesanan pelanggan hingga pembayaran.</w:t>
      </w:r>
    </w:p>
    <w:p w14:paraId="0795A3BF" w14:textId="77777777" w:rsidR="002B50EC" w:rsidRPr="002B50EC" w:rsidRDefault="002B50EC" w:rsidP="002B50EC">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Melatih pengguna dan mengaktifkan sistem secara terkendali.</w:t>
      </w:r>
    </w:p>
    <w:p w14:paraId="12B7909C" w14:textId="77777777" w:rsidR="002B50EC" w:rsidRPr="002B50EC" w:rsidRDefault="002B50EC" w:rsidP="002B50EC">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Mengukur hasil setelah implementasi.</w:t>
      </w:r>
    </w:p>
    <w:p w14:paraId="27336952"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Indikator keberhasilan yang dapat digunakan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42"/>
        <w:gridCol w:w="6618"/>
      </w:tblGrid>
      <w:tr w:rsidR="002B50EC" w:rsidRPr="002B50EC" w14:paraId="774F7E7B" w14:textId="77777777">
        <w:trPr>
          <w:tblHeader/>
          <w:tblCellSpacing w:w="15" w:type="dxa"/>
        </w:trPr>
        <w:tc>
          <w:tcPr>
            <w:tcW w:w="0" w:type="auto"/>
            <w:vAlign w:val="center"/>
            <w:hideMark/>
          </w:tcPr>
          <w:p w14:paraId="7A5C2E8D" w14:textId="77777777" w:rsidR="002B50EC" w:rsidRPr="002B50EC" w:rsidRDefault="002B50EC" w:rsidP="002B50EC">
            <w:pPr>
              <w:spacing w:after="0" w:line="240" w:lineRule="auto"/>
              <w:jc w:val="center"/>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Indikator</w:t>
            </w:r>
          </w:p>
        </w:tc>
        <w:tc>
          <w:tcPr>
            <w:tcW w:w="0" w:type="auto"/>
            <w:vAlign w:val="center"/>
            <w:hideMark/>
          </w:tcPr>
          <w:p w14:paraId="3D72C72B" w14:textId="77777777" w:rsidR="002B50EC" w:rsidRPr="002B50EC" w:rsidRDefault="002B50EC" w:rsidP="002B50EC">
            <w:pPr>
              <w:spacing w:after="0" w:line="240" w:lineRule="auto"/>
              <w:jc w:val="center"/>
              <w:rPr>
                <w:rFonts w:ascii="Times New Roman" w:eastAsia="Times New Roman" w:hAnsi="Times New Roman" w:cs="Times New Roman"/>
                <w:b/>
                <w:bCs/>
                <w:kern w:val="0"/>
                <w14:ligatures w14:val="none"/>
              </w:rPr>
            </w:pPr>
            <w:r w:rsidRPr="002B50EC">
              <w:rPr>
                <w:rFonts w:ascii="Times New Roman" w:eastAsia="Times New Roman" w:hAnsi="Times New Roman" w:cs="Times New Roman"/>
                <w:b/>
                <w:bCs/>
                <w:kern w:val="0"/>
                <w14:ligatures w14:val="none"/>
              </w:rPr>
              <w:t>Cara pengukuran</w:t>
            </w:r>
          </w:p>
        </w:tc>
      </w:tr>
      <w:tr w:rsidR="002B50EC" w:rsidRPr="002B50EC" w14:paraId="442ADAC3" w14:textId="77777777">
        <w:trPr>
          <w:tblCellSpacing w:w="15" w:type="dxa"/>
        </w:trPr>
        <w:tc>
          <w:tcPr>
            <w:tcW w:w="0" w:type="auto"/>
            <w:vAlign w:val="center"/>
            <w:hideMark/>
          </w:tcPr>
          <w:p w14:paraId="3FB427EC"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Akurasi persediaan</w:t>
            </w:r>
          </w:p>
        </w:tc>
        <w:tc>
          <w:tcPr>
            <w:tcW w:w="0" w:type="auto"/>
            <w:vAlign w:val="center"/>
            <w:hideMark/>
          </w:tcPr>
          <w:p w14:paraId="7D6C70A8"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Persentase kesesuaian catatan stok dengan hasil pemeriksaan fisik</w:t>
            </w:r>
          </w:p>
        </w:tc>
      </w:tr>
      <w:tr w:rsidR="002B50EC" w:rsidRPr="002B50EC" w14:paraId="4004EADD" w14:textId="77777777">
        <w:trPr>
          <w:tblCellSpacing w:w="15" w:type="dxa"/>
        </w:trPr>
        <w:tc>
          <w:tcPr>
            <w:tcW w:w="0" w:type="auto"/>
            <w:vAlign w:val="center"/>
            <w:hideMark/>
          </w:tcPr>
          <w:p w14:paraId="3B173CE3"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Waktu pemrosesan pesanan</w:t>
            </w:r>
          </w:p>
        </w:tc>
        <w:tc>
          <w:tcPr>
            <w:tcW w:w="0" w:type="auto"/>
            <w:vAlign w:val="center"/>
            <w:hideMark/>
          </w:tcPr>
          <w:p w14:paraId="0587A656"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Waktu sejak pesanan diterima hingga siap dikirim</w:t>
            </w:r>
          </w:p>
        </w:tc>
      </w:tr>
      <w:tr w:rsidR="002B50EC" w:rsidRPr="002B50EC" w14:paraId="1B0F23D3" w14:textId="77777777">
        <w:trPr>
          <w:tblCellSpacing w:w="15" w:type="dxa"/>
        </w:trPr>
        <w:tc>
          <w:tcPr>
            <w:tcW w:w="0" w:type="auto"/>
            <w:vAlign w:val="center"/>
            <w:hideMark/>
          </w:tcPr>
          <w:p w14:paraId="17B2EDEA"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Ketepatan pengiriman</w:t>
            </w:r>
          </w:p>
        </w:tc>
        <w:tc>
          <w:tcPr>
            <w:tcW w:w="0" w:type="auto"/>
            <w:vAlign w:val="center"/>
            <w:hideMark/>
          </w:tcPr>
          <w:p w14:paraId="465DE460"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Persentase pesanan yang dikirim sesuai jadwal</w:t>
            </w:r>
          </w:p>
        </w:tc>
      </w:tr>
      <w:tr w:rsidR="002B50EC" w:rsidRPr="002B50EC" w14:paraId="46606AE1" w14:textId="77777777">
        <w:trPr>
          <w:tblCellSpacing w:w="15" w:type="dxa"/>
        </w:trPr>
        <w:tc>
          <w:tcPr>
            <w:tcW w:w="0" w:type="auto"/>
            <w:vAlign w:val="center"/>
            <w:hideMark/>
          </w:tcPr>
          <w:p w14:paraId="2EDE0D2D"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Ketersediaan bahan baku</w:t>
            </w:r>
          </w:p>
        </w:tc>
        <w:tc>
          <w:tcPr>
            <w:tcW w:w="0" w:type="auto"/>
            <w:vAlign w:val="center"/>
            <w:hideMark/>
          </w:tcPr>
          <w:p w14:paraId="17AC41AE"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Frekuensi keterlambatan produksi akibat bahan tidak tersedia</w:t>
            </w:r>
          </w:p>
        </w:tc>
      </w:tr>
      <w:tr w:rsidR="002B50EC" w:rsidRPr="002B50EC" w14:paraId="2A9EC194" w14:textId="77777777">
        <w:trPr>
          <w:tblCellSpacing w:w="15" w:type="dxa"/>
        </w:trPr>
        <w:tc>
          <w:tcPr>
            <w:tcW w:w="0" w:type="auto"/>
            <w:vAlign w:val="center"/>
            <w:hideMark/>
          </w:tcPr>
          <w:p w14:paraId="7BF11C31"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Kecepatan laporan keuangan</w:t>
            </w:r>
          </w:p>
        </w:tc>
        <w:tc>
          <w:tcPr>
            <w:tcW w:w="0" w:type="auto"/>
            <w:vAlign w:val="center"/>
            <w:hideMark/>
          </w:tcPr>
          <w:p w14:paraId="6BD37790"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Waktu yang diperlukan untuk menyelesaikan laporan periode</w:t>
            </w:r>
          </w:p>
        </w:tc>
      </w:tr>
      <w:tr w:rsidR="002B50EC" w:rsidRPr="002B50EC" w14:paraId="00068D5C" w14:textId="77777777">
        <w:trPr>
          <w:tblCellSpacing w:w="15" w:type="dxa"/>
        </w:trPr>
        <w:tc>
          <w:tcPr>
            <w:tcW w:w="0" w:type="auto"/>
            <w:vAlign w:val="center"/>
            <w:hideMark/>
          </w:tcPr>
          <w:p w14:paraId="277524C2"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Kualitas data</w:t>
            </w:r>
          </w:p>
        </w:tc>
        <w:tc>
          <w:tcPr>
            <w:tcW w:w="0" w:type="auto"/>
            <w:vAlign w:val="center"/>
            <w:hideMark/>
          </w:tcPr>
          <w:p w14:paraId="540FDFB9"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Jumlah duplikasi atau kesalahan data induk</w:t>
            </w:r>
          </w:p>
        </w:tc>
      </w:tr>
      <w:tr w:rsidR="002B50EC" w:rsidRPr="002B50EC" w14:paraId="38D73FF8" w14:textId="77777777">
        <w:trPr>
          <w:tblCellSpacing w:w="15" w:type="dxa"/>
        </w:trPr>
        <w:tc>
          <w:tcPr>
            <w:tcW w:w="0" w:type="auto"/>
            <w:vAlign w:val="center"/>
            <w:hideMark/>
          </w:tcPr>
          <w:p w14:paraId="1669AB09"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Adopsi pengguna</w:t>
            </w:r>
          </w:p>
        </w:tc>
        <w:tc>
          <w:tcPr>
            <w:tcW w:w="0" w:type="auto"/>
            <w:vAlign w:val="center"/>
            <w:hideMark/>
          </w:tcPr>
          <w:p w14:paraId="6ED33CFA" w14:textId="77777777" w:rsidR="002B50EC" w:rsidRPr="002B50EC" w:rsidRDefault="002B50EC" w:rsidP="002B50EC">
            <w:pPr>
              <w:spacing w:after="0"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Persentase pengguna sasaran yang menggunakan sistem sesuai prosedur</w:t>
            </w:r>
          </w:p>
        </w:tc>
      </w:tr>
    </w:tbl>
    <w:p w14:paraId="34BDEC2E"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Mahasiswa perlu memahami bahwa indikator-indikator tersebut adalah usulan pengukuran, bukan hasil nyata perusahaan. Nilai awal (baseline) harus dikumpulkan terlebih dahulu sebelum target ditetapkan.</w:t>
      </w:r>
    </w:p>
    <w:p w14:paraId="751A6771"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Pertanyaan diskusi</w:t>
      </w:r>
    </w:p>
    <w:p w14:paraId="10FF45E0" w14:textId="77777777" w:rsidR="002B50EC" w:rsidRPr="002B50EC" w:rsidRDefault="002B50EC" w:rsidP="002B50EC">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Mengapa PT Nusantara Furnitur membutuhkan ERP dibandingkan hanya memperbaiki spreadsheet yang ada?</w:t>
      </w:r>
    </w:p>
    <w:p w14:paraId="2C28648A" w14:textId="77777777" w:rsidR="002B50EC" w:rsidRPr="002B50EC" w:rsidRDefault="002B50EC" w:rsidP="002B50EC">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apa yang harus diprioritaskan dan apa alasan bisnisnya?</w:t>
      </w:r>
    </w:p>
    <w:p w14:paraId="24A5C485" w14:textId="77777777" w:rsidR="002B50EC" w:rsidRPr="002B50EC" w:rsidRDefault="002B50EC" w:rsidP="002B50EC">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Bagaimana modul persediaan terhubung dengan produksi dan pengadaan?</w:t>
      </w:r>
    </w:p>
    <w:p w14:paraId="0670F99D" w14:textId="77777777" w:rsidR="002B50EC" w:rsidRPr="002B50EC" w:rsidRDefault="002B50EC" w:rsidP="002B50EC">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Apa risiko jika perusahaan memigrasikan data tanpa membersihkannya terlebih dahulu?</w:t>
      </w:r>
    </w:p>
    <w:p w14:paraId="3724A09A" w14:textId="77777777" w:rsidR="002B50EC" w:rsidRPr="002B50EC" w:rsidRDefault="002B50EC" w:rsidP="002B50EC">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Apa manfaat dan risiko implementasi ERP secara bertahap?</w:t>
      </w:r>
    </w:p>
    <w:p w14:paraId="13320000" w14:textId="77777777" w:rsidR="002B50EC" w:rsidRPr="002B50EC" w:rsidRDefault="002B50EC" w:rsidP="002B50EC">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Bagaimana perusahaan dapat mengurangi resistensi karyawan?</w:t>
      </w:r>
    </w:p>
    <w:p w14:paraId="0036C17E" w14:textId="77777777" w:rsidR="002B50EC" w:rsidRPr="002B50EC" w:rsidRDefault="002B50EC" w:rsidP="002B50EC">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Indikator apa yang paling tepat untuk menilai keberhasilan ERP setelah enam bulan?</w:t>
      </w:r>
    </w:p>
    <w:p w14:paraId="4FA9A8CF" w14:textId="77777777" w:rsidR="002B50EC" w:rsidRPr="002B50EC" w:rsidRDefault="002B50EC" w:rsidP="002B50EC">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Bagaimana perusahaan harus mengatur hak akses agar informasi keuangan dan data pegawai tetap terlindungi?</w:t>
      </w:r>
    </w:p>
    <w:p w14:paraId="3ABDE338" w14:textId="77777777" w:rsidR="002B50EC" w:rsidRPr="002B50EC" w:rsidRDefault="002B50EC" w:rsidP="002B50E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50EC">
        <w:rPr>
          <w:rFonts w:ascii="Times New Roman" w:eastAsia="Times New Roman" w:hAnsi="Times New Roman" w:cs="Times New Roman"/>
          <w:b/>
          <w:bCs/>
          <w:kern w:val="0"/>
          <w:sz w:val="36"/>
          <w:szCs w:val="36"/>
          <w14:ligatures w14:val="none"/>
        </w:rPr>
        <w:t>X. Tata Kelola, Keamanan, dan Pengendalian ERP</w:t>
      </w:r>
    </w:p>
    <w:p w14:paraId="21C2B14A"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Karena ERP mengintegrasikan informasi penting perusahaan, tata kelola dan keamanan harus menjadi bagian dari desain sistem sejak awal, bukan hanya ditambahkan setelah sistem beroperasi.</w:t>
      </w:r>
    </w:p>
    <w:p w14:paraId="45182479"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10.1 Pengendalian akses pengguna</w:t>
      </w:r>
    </w:p>
    <w:p w14:paraId="4A3BFF76"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Pengendalian akses memastikan bahwa setiap pengguna hanya dapat menjalankan fungsi sesuai tugas dan kewenangannya.</w:t>
      </w:r>
    </w:p>
    <w:p w14:paraId="7AC432F9"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Contohnya:</w:t>
      </w:r>
    </w:p>
    <w:p w14:paraId="53E463E1" w14:textId="77777777" w:rsidR="002B50EC" w:rsidRPr="002B50EC" w:rsidRDefault="002B50EC" w:rsidP="002B50EC">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Petugas gudang dapat mencatat penerimaan dan pengeluaran barang.</w:t>
      </w:r>
    </w:p>
    <w:p w14:paraId="7BD89E74" w14:textId="77777777" w:rsidR="002B50EC" w:rsidRPr="002B50EC" w:rsidRDefault="002B50EC" w:rsidP="002B50EC">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Staf pembelian dapat membuat pesanan pembelian.</w:t>
      </w:r>
    </w:p>
    <w:p w14:paraId="4043C1AD" w14:textId="77777777" w:rsidR="002B50EC" w:rsidRPr="002B50EC" w:rsidRDefault="002B50EC" w:rsidP="002B50EC">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Manajer berwenang menyetujui transaksi sesuai batas kewenangan.</w:t>
      </w:r>
    </w:p>
    <w:p w14:paraId="0269D54E" w14:textId="77777777" w:rsidR="002B50EC" w:rsidRPr="002B50EC" w:rsidRDefault="002B50EC" w:rsidP="002B50EC">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Staf akuntansi dapat memproses transaksi keuangan sesuai tanggung jawabnya.</w:t>
      </w:r>
    </w:p>
    <w:p w14:paraId="3128C171" w14:textId="77777777" w:rsidR="002B50EC" w:rsidRPr="002B50EC" w:rsidRDefault="002B50EC" w:rsidP="002B50EC">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Administrator sistem mengelola konfigurasi teknis berdasarkan otorisasi.</w:t>
      </w:r>
    </w:p>
    <w:p w14:paraId="0391D70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Prinsip yang perlu diterapkan adalah least privilege, yaitu pengguna diberikan hak akses minimum yang diperlukan untuk melaksanakan pekerjaannya.</w:t>
      </w:r>
    </w:p>
    <w:p w14:paraId="0CF41E1D"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10.2 Pemisahan tugas (Segregation of Duties)</w:t>
      </w:r>
    </w:p>
    <w:p w14:paraId="0C33F2D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Pemisahan tugas bertujuan mencegah satu orang mengendalikan seluruh tahapan transaksi yang berisiko.</w:t>
      </w:r>
    </w:p>
    <w:p w14:paraId="3FF7CD5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Sebagai contoh, satu pegawai sebaiknya tidak memiliki kewenangan tanpa pengawasan untuk sekaligus membuat pemasok, menyetujui pesanan pembelian, mengonfirmasi penerimaan, dan memproses pembayaran.</w:t>
      </w:r>
    </w:p>
    <w:p w14:paraId="208D550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Jika keterbatasan jumlah pegawai menyebabkan pemisahan penuh sulit dilakukan, perusahaan dapat menerapkan kontrol kompensasi, seperti persetujuan tambahan, pemeriksaan independen, dan peninjauan log transaksi.</w:t>
      </w:r>
    </w:p>
    <w:p w14:paraId="6903BFE3"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10.3 Jejak audit (Audit Trail)</w:t>
      </w:r>
    </w:p>
    <w:p w14:paraId="4FE55935"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perlu menyediakan catatan aktivitas yang memungkinkan organisasi menelusuri transaksi dan perubahan data penting. Informasi yang relevan dapat mencakup identitas pengguna, waktu transaksi, perubahan yang dilakukan, serta proses persetujuan.</w:t>
      </w:r>
    </w:p>
    <w:p w14:paraId="2C9C15C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Jejak audit mendukung pemeriksaan internal, investigasi kesalahan, dan peningkatan akuntabilitas.</w:t>
      </w:r>
    </w:p>
    <w:p w14:paraId="7AFB5C3C"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10.4 Perlindungan data dan kesinambungan operasi</w:t>
      </w:r>
    </w:p>
    <w:p w14:paraId="180E62C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Perusahaan perlu mempertimbangkan:</w:t>
      </w:r>
    </w:p>
    <w:p w14:paraId="7AF16029" w14:textId="77777777" w:rsidR="002B50EC" w:rsidRPr="002B50EC" w:rsidRDefault="002B50EC" w:rsidP="002B50EC">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Autentikasi yang kuat dan pengelolaan akun pengguna.</w:t>
      </w:r>
    </w:p>
    <w:p w14:paraId="1902F13E" w14:textId="77777777" w:rsidR="002B50EC" w:rsidRPr="002B50EC" w:rsidRDefault="002B50EC" w:rsidP="002B50EC">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Enkripsi data sesuai kebutuhan dan risiko.</w:t>
      </w:r>
    </w:p>
    <w:p w14:paraId="20EDA42D" w14:textId="77777777" w:rsidR="002B50EC" w:rsidRPr="002B50EC" w:rsidRDefault="002B50EC" w:rsidP="002B50EC">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Pencadangan serta pengujian pemulihan data.</w:t>
      </w:r>
    </w:p>
    <w:p w14:paraId="57C02538" w14:textId="77777777" w:rsidR="002B50EC" w:rsidRPr="002B50EC" w:rsidRDefault="002B50EC" w:rsidP="002B50EC">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Pemantauan aktivitas mencurigakan.</w:t>
      </w:r>
    </w:p>
    <w:p w14:paraId="0160AB24" w14:textId="77777777" w:rsidR="002B50EC" w:rsidRPr="002B50EC" w:rsidRDefault="002B50EC" w:rsidP="002B50EC">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Pengelolaan kerentanan dan pembaruan perangkat lunak.</w:t>
      </w:r>
    </w:p>
    <w:p w14:paraId="749236BA" w14:textId="77777777" w:rsidR="002B50EC" w:rsidRPr="002B50EC" w:rsidRDefault="002B50EC" w:rsidP="002B50EC">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Pengamanan integrasi dengan aplikasi eksternal.</w:t>
      </w:r>
    </w:p>
    <w:p w14:paraId="284A75AF" w14:textId="77777777" w:rsidR="002B50EC" w:rsidRPr="002B50EC" w:rsidRDefault="002B50EC" w:rsidP="002B50EC">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Rencana pemulihan bencana dan kesinambungan bisnis.</w:t>
      </w:r>
    </w:p>
    <w:p w14:paraId="4B91802F" w14:textId="77777777" w:rsidR="002B50EC" w:rsidRPr="002B50EC" w:rsidRDefault="002B50EC" w:rsidP="002B50EC">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Kepatuhan terhadap peraturan perlindungan data yang berlaku.</w:t>
      </w:r>
    </w:p>
    <w:p w14:paraId="27EF5B19"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Kontrol yang tepat harus disesuaikan dengan model penerapan ERP, sensitivitas data, ancaman, dan kewajiban organisasi.</w:t>
      </w:r>
    </w:p>
    <w:p w14:paraId="2486A7A0" w14:textId="77777777" w:rsidR="002B50EC" w:rsidRPr="002B50EC" w:rsidRDefault="002B50EC" w:rsidP="002B50E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50EC">
        <w:rPr>
          <w:rFonts w:ascii="Times New Roman" w:eastAsia="Times New Roman" w:hAnsi="Times New Roman" w:cs="Times New Roman"/>
          <w:b/>
          <w:bCs/>
          <w:kern w:val="0"/>
          <w:sz w:val="36"/>
          <w:szCs w:val="36"/>
          <w14:ligatures w14:val="none"/>
        </w:rPr>
        <w:t>XI. Perkembangan ERP dalam Transformasi Digital</w:t>
      </w:r>
    </w:p>
    <w:p w14:paraId="5CD95AEC"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modern terus berkembang mengikuti kebutuhan organisasi yang semakin terhubung, penggunaan komputasi awan, otomatisasi, dan analitik.</w:t>
      </w:r>
    </w:p>
    <w:p w14:paraId="1981F99C"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11.1 Cloud ERP</w:t>
      </w:r>
    </w:p>
    <w:p w14:paraId="2A51A266"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Cloud ERP memungkinkan perusahaan menggunakan sistem melalui layanan komputasi awan. Model ini dapat membantu organisasi memperluas kapasitas, mengurangi pengelolaan infrastruktur lokal, dan memanfaatkan pembaruan layanan.</w:t>
      </w:r>
    </w:p>
    <w:p w14:paraId="18CFFCE5"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Namun, perusahaan tetap perlu mengevaluasi keamanan, lokasi penyimpanan data, ketergantungan penyedia, biaya langganan, serta kemampuan integrasi.</w:t>
      </w:r>
    </w:p>
    <w:p w14:paraId="1804C887"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11.2 Integrasi dengan kecerdasan buatan</w:t>
      </w:r>
    </w:p>
    <w:p w14:paraId="0A8DAAE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Kecerdasan buatan (Artificial Intelligence atau AI) dapat digunakan bersama ERP untuk mendukung sejumlah kegiatan, misalnya:</w:t>
      </w:r>
    </w:p>
    <w:p w14:paraId="77E21ACF" w14:textId="77777777" w:rsidR="002B50EC" w:rsidRPr="002B50EC" w:rsidRDefault="002B50EC" w:rsidP="002B50EC">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Prediksi permintaan produk.</w:t>
      </w:r>
    </w:p>
    <w:p w14:paraId="382B6E90" w14:textId="77777777" w:rsidR="002B50EC" w:rsidRPr="002B50EC" w:rsidRDefault="002B50EC" w:rsidP="002B50EC">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Identifikasi transaksi yang tidak biasa.</w:t>
      </w:r>
    </w:p>
    <w:p w14:paraId="753D4B6C" w14:textId="77777777" w:rsidR="002B50EC" w:rsidRPr="002B50EC" w:rsidRDefault="002B50EC" w:rsidP="002B50EC">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Perkiraan kebutuhan persediaan.</w:t>
      </w:r>
    </w:p>
    <w:p w14:paraId="4B836884" w14:textId="77777777" w:rsidR="002B50EC" w:rsidRPr="002B50EC" w:rsidRDefault="002B50EC" w:rsidP="002B50EC">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Analisis penyimpangan biaya.</w:t>
      </w:r>
    </w:p>
    <w:p w14:paraId="0B4D7A94" w14:textId="77777777" w:rsidR="002B50EC" w:rsidRPr="002B50EC" w:rsidRDefault="002B50EC" w:rsidP="002B50EC">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Otomatisasi ekstraksi data dokumen.</w:t>
      </w:r>
    </w:p>
    <w:p w14:paraId="36644573" w14:textId="77777777" w:rsidR="002B50EC" w:rsidRPr="002B50EC" w:rsidRDefault="002B50EC" w:rsidP="002B50EC">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Dukungan pencarian informasi dan penyusunan laporan.</w:t>
      </w:r>
    </w:p>
    <w:p w14:paraId="3FC923C5"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AI bukan pengganti tata kelola data dan pengendalian internal. Hasil analisis harus dievaluasi, khususnya apabila berkaitan dengan keputusan keuangan, kepatuhan, atau aktivitas yang memiliki dampak besar.</w:t>
      </w:r>
    </w:p>
    <w:p w14:paraId="226E11FD"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11.3 Otomatisasi proses bisnis</w:t>
      </w:r>
    </w:p>
    <w:p w14:paraId="73B4CD15"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ERP dapat diintegrasikan dengan teknologi otomatisasi untuk mengurangi pekerjaan berulang, seperti pengolahan dokumen, validasi transaksi, pemberitahuan persetujuan, dan rekonsiliasi data.</w:t>
      </w:r>
    </w:p>
    <w:p w14:paraId="7A2C84FA"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Otomatisasi harus disertai pengendalian pengecualian. Transaksi yang tidak memenuhi aturan atau menunjukkan anomali perlu diarahkan untuk pemeriksaan manusia.</w:t>
      </w:r>
    </w:p>
    <w:p w14:paraId="18F66FD2"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11.4 Analitik dan pengambilan keputusan berbasis data</w:t>
      </w:r>
    </w:p>
    <w:p w14:paraId="412C8EA6"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Integrasi ERP dengan perangkat Business Intelligence memungkinkan manajemen menggabungkan data operasional dan keuangan untuk memantau kinerja organisasi.</w:t>
      </w:r>
    </w:p>
    <w:p w14:paraId="65695B75"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Sebagai contoh, manajemen dapat menghubungkan data biaya produksi, harga jual, tingkat persediaan, dan permintaan pelanggan untuk mengevaluasi profitabilitas produk.</w:t>
      </w:r>
    </w:p>
    <w:p w14:paraId="15E6799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Kualitas keputusan tersebut tetap bergantung pada ketepatan data, pemilihan indikator, dan pemahaman konteks bisnis.</w:t>
      </w:r>
    </w:p>
    <w:p w14:paraId="45D3406A" w14:textId="77777777" w:rsidR="002B50EC" w:rsidRPr="002B50EC" w:rsidRDefault="002B50EC" w:rsidP="002B50E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50EC">
        <w:rPr>
          <w:rFonts w:ascii="Times New Roman" w:eastAsia="Times New Roman" w:hAnsi="Times New Roman" w:cs="Times New Roman"/>
          <w:b/>
          <w:bCs/>
          <w:kern w:val="0"/>
          <w:sz w:val="36"/>
          <w:szCs w:val="36"/>
          <w14:ligatures w14:val="none"/>
        </w:rPr>
        <w:t>XII. Rangkuman Materi</w:t>
      </w:r>
    </w:p>
    <w:p w14:paraId="545B02F1"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Materi kuliah ini menghasilkan beberapa kesimpulan utama.</w:t>
      </w:r>
    </w:p>
    <w:p w14:paraId="428CA8A0" w14:textId="77777777" w:rsidR="002B50EC" w:rsidRPr="002B50EC" w:rsidRDefault="002B50EC" w:rsidP="002B50EC">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Enterprise Resource Planning merupakan sistem informasi yang mengintegrasikan proses bisnis dan pengelolaan sumber daya organisasi.</w:t>
      </w:r>
    </w:p>
    <w:p w14:paraId="292DCA22" w14:textId="77777777" w:rsidR="002B50EC" w:rsidRPr="002B50EC" w:rsidRDefault="002B50EC" w:rsidP="002B50EC">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membantu mengurangi fragmentasi informasi dan meningkatkan koordinasi lintas departemen.</w:t>
      </w:r>
    </w:p>
    <w:p w14:paraId="5CB0432E" w14:textId="77777777" w:rsidR="002B50EC" w:rsidRPr="002B50EC" w:rsidRDefault="002B50EC" w:rsidP="002B50EC">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Modul ERP mencakup keuangan, pengadaan, persediaan, produksi, penjualan, SDM, manajemen proyek, pemeliharaan, kualitas, serta analitik sesuai produk yang digunakan.</w:t>
      </w:r>
    </w:p>
    <w:p w14:paraId="710E2AD4" w14:textId="77777777" w:rsidR="002B50EC" w:rsidRPr="002B50EC" w:rsidRDefault="002B50EC" w:rsidP="002B50EC">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Kekuatan ERP terletak pada integrasi proses dan data, bukan sekadar jumlah modul yang tersedia.</w:t>
      </w:r>
    </w:p>
    <w:p w14:paraId="478DEF2A" w14:textId="77777777" w:rsidR="002B50EC" w:rsidRPr="002B50EC" w:rsidRDefault="002B50EC" w:rsidP="002B50EC">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Implementasi ERP meliputi analisis kebutuhan, pemilihan solusi, desain proses, konfigurasi, migrasi data, pengujian, pelatihan, go-live, dan evaluasi.</w:t>
      </w:r>
    </w:p>
    <w:p w14:paraId="2B1D0AAE" w14:textId="77777777" w:rsidR="002B50EC" w:rsidRPr="002B50EC" w:rsidRDefault="002B50EC" w:rsidP="002B50EC">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Keberhasilan implementasi dipengaruhi dukungan manajemen, kualitas data, kompetensi tim, keterlibatan pengguna, dan pengelolaan perubahan.</w:t>
      </w:r>
    </w:p>
    <w:p w14:paraId="142F88AF" w14:textId="77777777" w:rsidR="002B50EC" w:rsidRPr="002B50EC" w:rsidRDefault="002B50EC" w:rsidP="002B50EC">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Risiko ERP meliputi pembengkakan biaya, data yang buruk, penolakan pengguna, integrasi yang gagal, serta kelemahan keamanan.</w:t>
      </w:r>
    </w:p>
    <w:p w14:paraId="7E9B6262" w14:textId="77777777" w:rsidR="002B50EC" w:rsidRPr="002B50EC" w:rsidRDefault="002B50EC" w:rsidP="002B50EC">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ERP harus dikelola sebagai investasi bisnis jangka panjang yang membutuhkan evaluasi manfaat dan perbaikan berkelanjutan.</w:t>
      </w:r>
    </w:p>
    <w:p w14:paraId="2A1A4E60" w14:textId="77777777" w:rsidR="002B50EC" w:rsidRPr="002B50EC" w:rsidRDefault="002B50EC" w:rsidP="002B50EC">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Perkembangan cloud, AI, dan analitik memperluas kemampuan ERP, tetapi tetap membutuhkan tata kelola, keamanan, dan pengawasan manusia.</w:t>
      </w:r>
    </w:p>
    <w:p w14:paraId="4E3D8D9E" w14:textId="77777777" w:rsidR="002B50EC" w:rsidRPr="002B50EC" w:rsidRDefault="002B50EC" w:rsidP="002B50E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50EC">
        <w:rPr>
          <w:rFonts w:ascii="Times New Roman" w:eastAsia="Times New Roman" w:hAnsi="Times New Roman" w:cs="Times New Roman"/>
          <w:b/>
          <w:bCs/>
          <w:kern w:val="0"/>
          <w:sz w:val="36"/>
          <w:szCs w:val="36"/>
          <w14:ligatures w14:val="none"/>
        </w:rPr>
        <w:t>XIII. Evaluasi Pembelajaran</w:t>
      </w:r>
    </w:p>
    <w:p w14:paraId="2A6ED0F3"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A. Soal pemahaman konsep</w:t>
      </w:r>
    </w:p>
    <w:p w14:paraId="7852B8FD"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lastRenderedPageBreak/>
        <w:t>1. Jelaskan pengertian ERP dan tiga unsur utama yang membentuk istilah Enterprise Resource Planning.</w:t>
      </w:r>
    </w:p>
    <w:p w14:paraId="188FC364"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Lihat pedoman jawaban</w:t>
      </w:r>
    </w:p>
    <w:p w14:paraId="5E478202"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2. Sebutkan dan jelaskan lima modul utama ERP.</w:t>
      </w:r>
    </w:p>
    <w:p w14:paraId="785366C8"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Lihat pedoman jawaban</w:t>
      </w:r>
    </w:p>
    <w:p w14:paraId="329B019D"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3. Apa perbedaan ERP dengan CRM dan SCM?</w:t>
      </w:r>
    </w:p>
    <w:p w14:paraId="7F99C0B8"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Lihat pedoman jawaban</w:t>
      </w:r>
    </w:p>
    <w:p w14:paraId="48834722"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4. Mengapa kualitas data induk penting dalam implementasi ERP?</w:t>
      </w:r>
    </w:p>
    <w:p w14:paraId="6F4CB997"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Lihat pedoman jawaban</w:t>
      </w:r>
    </w:p>
    <w:p w14:paraId="6D78D8AE"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5. Jelaskan tahapan utama implementasi ERP.</w:t>
      </w:r>
    </w:p>
    <w:p w14:paraId="501D6ABE"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Lihat pedoman jawaban</w:t>
      </w:r>
    </w:p>
    <w:p w14:paraId="1394EBA5"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6. Sebutkan empat faktor keberhasilan implementasi ERP.</w:t>
      </w:r>
    </w:p>
    <w:p w14:paraId="5320CCA4"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Lihat pedoman jawaban</w:t>
      </w:r>
    </w:p>
    <w:p w14:paraId="2C579628"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7. Mengapa keamanan ERP harus direncanakan sejak awal?</w:t>
      </w:r>
    </w:p>
    <w:p w14:paraId="3728498F"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Lihat pedoman jawaban</w:t>
      </w:r>
    </w:p>
    <w:p w14:paraId="1F9AC24D" w14:textId="77777777" w:rsidR="002B50EC" w:rsidRPr="002B50EC" w:rsidRDefault="002B50EC" w:rsidP="002B50E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B50EC">
        <w:rPr>
          <w:rFonts w:ascii="Times New Roman" w:eastAsia="Times New Roman" w:hAnsi="Times New Roman" w:cs="Times New Roman"/>
          <w:b/>
          <w:bCs/>
          <w:kern w:val="0"/>
          <w:sz w:val="27"/>
          <w:szCs w:val="27"/>
          <w14:ligatures w14:val="none"/>
        </w:rPr>
        <w:t>B. Tugas analisis kelompok</w:t>
      </w:r>
    </w:p>
    <w:p w14:paraId="0F1CC52A"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Pilih satu organisasi nyata atau hipotetis dari sektor manufaktur, perdagangan, jasa, atau pendidikan. Kemudian susun analisis dengan ketentuan berikut:</w:t>
      </w:r>
    </w:p>
    <w:p w14:paraId="5DC490C8" w14:textId="77777777" w:rsidR="002B50EC" w:rsidRPr="002B50EC" w:rsidRDefault="002B50EC" w:rsidP="002B50EC">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Gambarkan kondisi proses bisnis sebelum penerapan ERP.</w:t>
      </w:r>
    </w:p>
    <w:p w14:paraId="58F32F28" w14:textId="77777777" w:rsidR="002B50EC" w:rsidRPr="002B50EC" w:rsidRDefault="002B50EC" w:rsidP="002B50EC">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Identifikasi minimal lima permasalahan sistem informasi.</w:t>
      </w:r>
    </w:p>
    <w:p w14:paraId="0464FDF5" w14:textId="77777777" w:rsidR="002B50EC" w:rsidRPr="002B50EC" w:rsidRDefault="002B50EC" w:rsidP="002B50EC">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Tentukan modul ERP yang dibutuhkan dan alasan pemilihannya.</w:t>
      </w:r>
    </w:p>
    <w:p w14:paraId="316F4D1D" w14:textId="77777777" w:rsidR="002B50EC" w:rsidRPr="002B50EC" w:rsidRDefault="002B50EC" w:rsidP="002B50EC">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Gambarkan aliran data antara minimal tiga modul.</w:t>
      </w:r>
    </w:p>
    <w:p w14:paraId="15EE125A" w14:textId="77777777" w:rsidR="002B50EC" w:rsidRPr="002B50EC" w:rsidRDefault="002B50EC" w:rsidP="002B50EC">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Susun tahapan implementasi ERP yang sesuai.</w:t>
      </w:r>
    </w:p>
    <w:p w14:paraId="6942BEBD" w14:textId="77777777" w:rsidR="002B50EC" w:rsidRPr="002B50EC" w:rsidRDefault="002B50EC" w:rsidP="002B50EC">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Identifikasi minimal lima risiko dan strategi mitigasinya.</w:t>
      </w:r>
    </w:p>
    <w:p w14:paraId="409C53C5" w14:textId="77777777" w:rsidR="002B50EC" w:rsidRPr="002B50EC" w:rsidRDefault="002B50EC" w:rsidP="002B50EC">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Tetapkan minimal lima indikator untuk mengevaluasi keberhasilan implementasi.</w:t>
      </w:r>
    </w:p>
    <w:p w14:paraId="484670C0" w14:textId="77777777" w:rsidR="002B50EC" w:rsidRPr="002B50EC" w:rsidRDefault="002B50EC" w:rsidP="002B50EC">
      <w:pPr>
        <w:spacing w:before="100" w:beforeAutospacing="1" w:after="100" w:afterAutospacing="1" w:line="240" w:lineRule="auto"/>
        <w:rPr>
          <w:rFonts w:ascii="Times New Roman" w:eastAsia="Times New Roman" w:hAnsi="Times New Roman" w:cs="Times New Roman"/>
          <w:kern w:val="0"/>
          <w14:ligatures w14:val="none"/>
        </w:rPr>
      </w:pPr>
      <w:r w:rsidRPr="002B50EC">
        <w:rPr>
          <w:rFonts w:ascii="Times New Roman" w:eastAsia="Times New Roman" w:hAnsi="Times New Roman" w:cs="Times New Roman"/>
          <w:kern w:val="0"/>
          <w14:ligatures w14:val="none"/>
        </w:rPr>
        <w:t>Luaran tugas: laporan analisis kelompok sepanjang 5–8 halaman atau presentasi kelas selama 10–15 menit.</w:t>
      </w:r>
    </w:p>
    <w:p w14:paraId="49E2032D" w14:textId="77777777" w:rsidR="005033E9" w:rsidRDefault="005033E9" w:rsidP="00DF27EB">
      <w:pPr>
        <w:spacing w:before="100" w:beforeAutospacing="1" w:after="100" w:afterAutospacing="1" w:line="240" w:lineRule="auto"/>
        <w:outlineLvl w:val="1"/>
      </w:pPr>
    </w:p>
    <w:sectPr w:rsidR="005033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5696"/>
    <w:multiLevelType w:val="multilevel"/>
    <w:tmpl w:val="24D2C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451CA8"/>
    <w:multiLevelType w:val="multilevel"/>
    <w:tmpl w:val="2AF45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7C33D0"/>
    <w:multiLevelType w:val="multilevel"/>
    <w:tmpl w:val="E154E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003AF0"/>
    <w:multiLevelType w:val="multilevel"/>
    <w:tmpl w:val="7D4A1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F2DCC"/>
    <w:multiLevelType w:val="multilevel"/>
    <w:tmpl w:val="2A763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B0331A"/>
    <w:multiLevelType w:val="multilevel"/>
    <w:tmpl w:val="2E20C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F2F26"/>
    <w:multiLevelType w:val="multilevel"/>
    <w:tmpl w:val="FAFA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7E38E4"/>
    <w:multiLevelType w:val="multilevel"/>
    <w:tmpl w:val="95C05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912CDF"/>
    <w:multiLevelType w:val="multilevel"/>
    <w:tmpl w:val="525AD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3F7C6E"/>
    <w:multiLevelType w:val="multilevel"/>
    <w:tmpl w:val="BAA84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CE19CA"/>
    <w:multiLevelType w:val="multilevel"/>
    <w:tmpl w:val="4392C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461874"/>
    <w:multiLevelType w:val="multilevel"/>
    <w:tmpl w:val="B08EE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DE2A09"/>
    <w:multiLevelType w:val="multilevel"/>
    <w:tmpl w:val="905EE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447A58"/>
    <w:multiLevelType w:val="multilevel"/>
    <w:tmpl w:val="B922F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2617BF"/>
    <w:multiLevelType w:val="multilevel"/>
    <w:tmpl w:val="49B05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49538F"/>
    <w:multiLevelType w:val="multilevel"/>
    <w:tmpl w:val="CB122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67080A"/>
    <w:multiLevelType w:val="multilevel"/>
    <w:tmpl w:val="4A948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2E19C7"/>
    <w:multiLevelType w:val="multilevel"/>
    <w:tmpl w:val="40AC9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0B520F"/>
    <w:multiLevelType w:val="multilevel"/>
    <w:tmpl w:val="9026A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BE3B36"/>
    <w:multiLevelType w:val="multilevel"/>
    <w:tmpl w:val="6EF0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1904F5"/>
    <w:multiLevelType w:val="multilevel"/>
    <w:tmpl w:val="D65E6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9513F9"/>
    <w:multiLevelType w:val="multilevel"/>
    <w:tmpl w:val="B6BE4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70653F0"/>
    <w:multiLevelType w:val="multilevel"/>
    <w:tmpl w:val="AFDE6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C02E0C"/>
    <w:multiLevelType w:val="multilevel"/>
    <w:tmpl w:val="5C325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7C2931"/>
    <w:multiLevelType w:val="multilevel"/>
    <w:tmpl w:val="E280E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5A0AF3"/>
    <w:multiLevelType w:val="multilevel"/>
    <w:tmpl w:val="6636A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742A95"/>
    <w:multiLevelType w:val="multilevel"/>
    <w:tmpl w:val="8EC2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C41AD1"/>
    <w:multiLevelType w:val="multilevel"/>
    <w:tmpl w:val="CE5E9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744F83"/>
    <w:multiLevelType w:val="multilevel"/>
    <w:tmpl w:val="15A6E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4E62E5"/>
    <w:multiLevelType w:val="multilevel"/>
    <w:tmpl w:val="78B89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1D8492E"/>
    <w:multiLevelType w:val="multilevel"/>
    <w:tmpl w:val="7B46D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445448C"/>
    <w:multiLevelType w:val="multilevel"/>
    <w:tmpl w:val="EBC69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694F48"/>
    <w:multiLevelType w:val="multilevel"/>
    <w:tmpl w:val="75A6F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D5616B"/>
    <w:multiLevelType w:val="multilevel"/>
    <w:tmpl w:val="2942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25428C"/>
    <w:multiLevelType w:val="multilevel"/>
    <w:tmpl w:val="72C0A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512946">
    <w:abstractNumId w:val="15"/>
  </w:num>
  <w:num w:numId="2" w16cid:durableId="1557620326">
    <w:abstractNumId w:val="0"/>
  </w:num>
  <w:num w:numId="3" w16cid:durableId="1397706448">
    <w:abstractNumId w:val="12"/>
  </w:num>
  <w:num w:numId="4" w16cid:durableId="1815563005">
    <w:abstractNumId w:val="21"/>
  </w:num>
  <w:num w:numId="5" w16cid:durableId="1433209455">
    <w:abstractNumId w:val="32"/>
  </w:num>
  <w:num w:numId="6" w16cid:durableId="1318069390">
    <w:abstractNumId w:val="30"/>
  </w:num>
  <w:num w:numId="7" w16cid:durableId="1606157817">
    <w:abstractNumId w:val="4"/>
  </w:num>
  <w:num w:numId="8" w16cid:durableId="39943898">
    <w:abstractNumId w:val="22"/>
  </w:num>
  <w:num w:numId="9" w16cid:durableId="128208369">
    <w:abstractNumId w:val="14"/>
  </w:num>
  <w:num w:numId="10" w16cid:durableId="1681925746">
    <w:abstractNumId w:val="28"/>
  </w:num>
  <w:num w:numId="11" w16cid:durableId="103036242">
    <w:abstractNumId w:val="5"/>
  </w:num>
  <w:num w:numId="12" w16cid:durableId="1980068354">
    <w:abstractNumId w:val="23"/>
  </w:num>
  <w:num w:numId="13" w16cid:durableId="1200506407">
    <w:abstractNumId w:val="33"/>
  </w:num>
  <w:num w:numId="14" w16cid:durableId="1969433000">
    <w:abstractNumId w:val="6"/>
  </w:num>
  <w:num w:numId="15" w16cid:durableId="291792997">
    <w:abstractNumId w:val="18"/>
  </w:num>
  <w:num w:numId="16" w16cid:durableId="250238750">
    <w:abstractNumId w:val="17"/>
  </w:num>
  <w:num w:numId="17" w16cid:durableId="357852215">
    <w:abstractNumId w:val="29"/>
  </w:num>
  <w:num w:numId="18" w16cid:durableId="1571574695">
    <w:abstractNumId w:val="24"/>
  </w:num>
  <w:num w:numId="19" w16cid:durableId="372267482">
    <w:abstractNumId w:val="25"/>
  </w:num>
  <w:num w:numId="20" w16cid:durableId="1155729533">
    <w:abstractNumId w:val="13"/>
  </w:num>
  <w:num w:numId="21" w16cid:durableId="1049379311">
    <w:abstractNumId w:val="19"/>
  </w:num>
  <w:num w:numId="22" w16cid:durableId="993921218">
    <w:abstractNumId w:val="10"/>
  </w:num>
  <w:num w:numId="23" w16cid:durableId="2101753072">
    <w:abstractNumId w:val="16"/>
  </w:num>
  <w:num w:numId="24" w16cid:durableId="838690332">
    <w:abstractNumId w:val="3"/>
  </w:num>
  <w:num w:numId="25" w16cid:durableId="1160077024">
    <w:abstractNumId w:val="1"/>
  </w:num>
  <w:num w:numId="26" w16cid:durableId="93746126">
    <w:abstractNumId w:val="34"/>
  </w:num>
  <w:num w:numId="27" w16cid:durableId="1318533002">
    <w:abstractNumId w:val="11"/>
  </w:num>
  <w:num w:numId="28" w16cid:durableId="622614603">
    <w:abstractNumId w:val="31"/>
  </w:num>
  <w:num w:numId="29" w16cid:durableId="1388795927">
    <w:abstractNumId w:val="27"/>
  </w:num>
  <w:num w:numId="30" w16cid:durableId="446973489">
    <w:abstractNumId w:val="20"/>
  </w:num>
  <w:num w:numId="31" w16cid:durableId="640884454">
    <w:abstractNumId w:val="7"/>
  </w:num>
  <w:num w:numId="32" w16cid:durableId="1382048857">
    <w:abstractNumId w:val="9"/>
  </w:num>
  <w:num w:numId="33" w16cid:durableId="106698249">
    <w:abstractNumId w:val="26"/>
  </w:num>
  <w:num w:numId="34" w16cid:durableId="1229732127">
    <w:abstractNumId w:val="2"/>
  </w:num>
  <w:num w:numId="35" w16cid:durableId="1400775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0EC"/>
    <w:rsid w:val="002B50EC"/>
    <w:rsid w:val="00302838"/>
    <w:rsid w:val="003E0C6E"/>
    <w:rsid w:val="004D443A"/>
    <w:rsid w:val="005033E9"/>
    <w:rsid w:val="0051697C"/>
    <w:rsid w:val="00702F0D"/>
    <w:rsid w:val="0078476C"/>
    <w:rsid w:val="007F13FD"/>
    <w:rsid w:val="00952552"/>
    <w:rsid w:val="00975268"/>
    <w:rsid w:val="00A347F1"/>
    <w:rsid w:val="00A35CA7"/>
    <w:rsid w:val="00A504B4"/>
    <w:rsid w:val="00AE3E86"/>
    <w:rsid w:val="00B419B9"/>
    <w:rsid w:val="00B4313A"/>
    <w:rsid w:val="00BD2362"/>
    <w:rsid w:val="00C85326"/>
    <w:rsid w:val="00CB740B"/>
    <w:rsid w:val="00D95699"/>
    <w:rsid w:val="00DF27EB"/>
    <w:rsid w:val="00F31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27378"/>
  <w15:chartTrackingRefBased/>
  <w15:docId w15:val="{B98509BB-D66C-43FC-8D7B-7C3C9937E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50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B50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B50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B50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50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50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0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0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0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0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B50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B50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B50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50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50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0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0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0EC"/>
    <w:rPr>
      <w:rFonts w:eastAsiaTheme="majorEastAsia" w:cstheme="majorBidi"/>
      <w:color w:val="272727" w:themeColor="text1" w:themeTint="D8"/>
    </w:rPr>
  </w:style>
  <w:style w:type="paragraph" w:styleId="Title">
    <w:name w:val="Title"/>
    <w:basedOn w:val="Normal"/>
    <w:next w:val="Normal"/>
    <w:link w:val="TitleChar"/>
    <w:uiPriority w:val="10"/>
    <w:qFormat/>
    <w:rsid w:val="002B50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0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0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0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0EC"/>
    <w:pPr>
      <w:spacing w:before="160"/>
      <w:jc w:val="center"/>
    </w:pPr>
    <w:rPr>
      <w:i/>
      <w:iCs/>
      <w:color w:val="404040" w:themeColor="text1" w:themeTint="BF"/>
    </w:rPr>
  </w:style>
  <w:style w:type="character" w:customStyle="1" w:styleId="QuoteChar">
    <w:name w:val="Quote Char"/>
    <w:basedOn w:val="DefaultParagraphFont"/>
    <w:link w:val="Quote"/>
    <w:uiPriority w:val="29"/>
    <w:rsid w:val="002B50EC"/>
    <w:rPr>
      <w:i/>
      <w:iCs/>
      <w:color w:val="404040" w:themeColor="text1" w:themeTint="BF"/>
    </w:rPr>
  </w:style>
  <w:style w:type="paragraph" w:styleId="ListParagraph">
    <w:name w:val="List Paragraph"/>
    <w:basedOn w:val="Normal"/>
    <w:uiPriority w:val="34"/>
    <w:qFormat/>
    <w:rsid w:val="002B50EC"/>
    <w:pPr>
      <w:ind w:left="720"/>
      <w:contextualSpacing/>
    </w:pPr>
  </w:style>
  <w:style w:type="character" w:styleId="IntenseEmphasis">
    <w:name w:val="Intense Emphasis"/>
    <w:basedOn w:val="DefaultParagraphFont"/>
    <w:uiPriority w:val="21"/>
    <w:qFormat/>
    <w:rsid w:val="002B50EC"/>
    <w:rPr>
      <w:i/>
      <w:iCs/>
      <w:color w:val="2F5496" w:themeColor="accent1" w:themeShade="BF"/>
    </w:rPr>
  </w:style>
  <w:style w:type="paragraph" w:styleId="IntenseQuote">
    <w:name w:val="Intense Quote"/>
    <w:basedOn w:val="Normal"/>
    <w:next w:val="Normal"/>
    <w:link w:val="IntenseQuoteChar"/>
    <w:uiPriority w:val="30"/>
    <w:qFormat/>
    <w:rsid w:val="002B50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50EC"/>
    <w:rPr>
      <w:i/>
      <w:iCs/>
      <w:color w:val="2F5496" w:themeColor="accent1" w:themeShade="BF"/>
    </w:rPr>
  </w:style>
  <w:style w:type="character" w:styleId="IntenseReference">
    <w:name w:val="Intense Reference"/>
    <w:basedOn w:val="DefaultParagraphFont"/>
    <w:uiPriority w:val="32"/>
    <w:qFormat/>
    <w:rsid w:val="002B50EC"/>
    <w:rPr>
      <w:b/>
      <w:bCs/>
      <w:smallCaps/>
      <w:color w:val="2F5496" w:themeColor="accent1" w:themeShade="BF"/>
      <w:spacing w:val="5"/>
    </w:rPr>
  </w:style>
  <w:style w:type="paragraph" w:customStyle="1" w:styleId="msonormal0">
    <w:name w:val="msonormal"/>
    <w:basedOn w:val="Normal"/>
    <w:rsid w:val="002B50E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B50E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2B50EC"/>
    <w:rPr>
      <w:color w:val="0000FF"/>
      <w:u w:val="single"/>
    </w:rPr>
  </w:style>
  <w:style w:type="character" w:styleId="FollowedHyperlink">
    <w:name w:val="FollowedHyperlink"/>
    <w:basedOn w:val="DefaultParagraphFont"/>
    <w:uiPriority w:val="99"/>
    <w:semiHidden/>
    <w:unhideWhenUsed/>
    <w:rsid w:val="002B50E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30</Pages>
  <Words>7722</Words>
  <Characters>44019</Characters>
  <Application>Microsoft Office Word</Application>
  <DocSecurity>0</DocSecurity>
  <Lines>366</Lines>
  <Paragraphs>103</Paragraphs>
  <ScaleCrop>false</ScaleCrop>
  <Company/>
  <LinksUpToDate>false</LinksUpToDate>
  <CharactersWithSpaces>51638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JHONNY ZA</dc:creator>
  <cp:keywords/>
  <dc:description/>
  <cp:lastModifiedBy>JHONNY ZA</cp:lastModifiedBy>
  <cp:revision>6</cp:revision>
  <dcterms:created xsi:type="dcterms:W3CDTF">2026-10-13T02:48:00Z</dcterms:created>
  <dcterms:modified xsi:type="dcterms:W3CDTF">2026-10-13T03:04:00Z</dcterms:modified>
</cp:coreProperties>
</file>